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02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5"/>
        <w:gridCol w:w="4694"/>
        <w:gridCol w:w="4694"/>
        <w:gridCol w:w="5386"/>
        <w:gridCol w:w="10080"/>
      </w:tblGrid>
      <w:tr w:rsidR="00252E40" w:rsidTr="00F259CE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52E40" w:rsidRDefault="00252E40" w:rsidP="00F259CE">
            <w:pPr>
              <w:jc w:val="center"/>
              <w:rPr>
                <w:sz w:val="26"/>
                <w:lang w:val="x-none"/>
              </w:rPr>
            </w:pPr>
            <w:r>
              <w:rPr>
                <w:sz w:val="26"/>
                <w:lang w:val="x-none"/>
              </w:rPr>
              <w:t xml:space="preserve">Республика Татарстан </w:t>
            </w:r>
          </w:p>
          <w:p w:rsidR="00252E40" w:rsidRDefault="00252E40" w:rsidP="00F259CE">
            <w:pPr>
              <w:jc w:val="center"/>
              <w:rPr>
                <w:sz w:val="26"/>
                <w:lang w:val="x-none"/>
              </w:rPr>
            </w:pPr>
            <w:proofErr w:type="spellStart"/>
            <w:r>
              <w:rPr>
                <w:sz w:val="26"/>
              </w:rPr>
              <w:t>Кайб</w:t>
            </w:r>
            <w:r>
              <w:rPr>
                <w:sz w:val="26"/>
                <w:lang w:val="x-none"/>
              </w:rPr>
              <w:t>ицкий</w:t>
            </w:r>
            <w:proofErr w:type="spellEnd"/>
            <w:r>
              <w:rPr>
                <w:sz w:val="26"/>
                <w:lang w:val="x-none"/>
              </w:rPr>
              <w:t xml:space="preserve"> </w:t>
            </w:r>
            <w:r>
              <w:rPr>
                <w:sz w:val="26"/>
              </w:rPr>
              <w:t>район</w:t>
            </w:r>
          </w:p>
          <w:p w:rsidR="00252E40" w:rsidRPr="0014551D" w:rsidRDefault="00046724" w:rsidP="00F259CE">
            <w:pPr>
              <w:jc w:val="center"/>
              <w:rPr>
                <w:b/>
                <w:caps/>
                <w:sz w:val="26"/>
              </w:rPr>
            </w:pPr>
            <w:r>
              <w:rPr>
                <w:b/>
                <w:caps/>
                <w:sz w:val="26"/>
                <w:lang w:val="tt-RU"/>
              </w:rPr>
              <w:t>ИСПолнительный комитет ФЕДОРОВ</w:t>
            </w:r>
            <w:r w:rsidR="00252E40">
              <w:rPr>
                <w:b/>
                <w:caps/>
                <w:sz w:val="26"/>
                <w:lang w:val="tt-RU"/>
              </w:rPr>
              <w:t>ского сел</w:t>
            </w:r>
            <w:r w:rsidR="00252E40">
              <w:rPr>
                <w:b/>
                <w:caps/>
                <w:sz w:val="26"/>
              </w:rPr>
              <w:t xml:space="preserve">ьского поселения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52E40" w:rsidRDefault="00252E40" w:rsidP="00F259CE">
            <w:pPr>
              <w:rPr>
                <w:lang w:val="x-none"/>
              </w:rPr>
            </w:pPr>
            <w:r>
              <w:rPr>
                <w:noProof/>
              </w:rPr>
              <w:drawing>
                <wp:inline distT="0" distB="0" distL="0" distR="0">
                  <wp:extent cx="671195" cy="700405"/>
                  <wp:effectExtent l="0" t="0" r="0" b="4445"/>
                  <wp:docPr id="1" name="Рисунок 1" descr="TA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252E40" w:rsidRDefault="00252E40" w:rsidP="00F259CE">
            <w:pPr>
              <w:jc w:val="center"/>
              <w:rPr>
                <w:sz w:val="26"/>
                <w:lang w:val="x-none"/>
              </w:rPr>
            </w:pPr>
            <w:r>
              <w:rPr>
                <w:sz w:val="26"/>
                <w:lang w:val="x-none"/>
              </w:rPr>
              <w:t xml:space="preserve">Татарстан </w:t>
            </w:r>
            <w:proofErr w:type="spellStart"/>
            <w:r>
              <w:rPr>
                <w:sz w:val="26"/>
                <w:lang w:val="x-none"/>
              </w:rPr>
              <w:t>Республикасы</w:t>
            </w:r>
            <w:proofErr w:type="spellEnd"/>
          </w:p>
          <w:p w:rsidR="00252E40" w:rsidRDefault="00252E40" w:rsidP="00F259CE">
            <w:pPr>
              <w:pStyle w:val="a3"/>
              <w:rPr>
                <w:b w:val="0"/>
                <w:caps w:val="0"/>
                <w:sz w:val="26"/>
              </w:rPr>
            </w:pPr>
            <w:proofErr w:type="spellStart"/>
            <w:r>
              <w:rPr>
                <w:b w:val="0"/>
                <w:caps w:val="0"/>
                <w:sz w:val="26"/>
              </w:rPr>
              <w:t>Кайбыч</w:t>
            </w:r>
            <w:proofErr w:type="spellEnd"/>
            <w:r>
              <w:rPr>
                <w:b w:val="0"/>
                <w:caps w:val="0"/>
                <w:sz w:val="26"/>
              </w:rPr>
              <w:t xml:space="preserve"> районы</w:t>
            </w:r>
          </w:p>
          <w:p w:rsidR="00252E40" w:rsidRDefault="00046724" w:rsidP="00F259CE">
            <w:pPr>
              <w:pStyle w:val="a3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ФЕДОРОВСКИЙ</w:t>
            </w:r>
            <w:r w:rsidR="00252E40">
              <w:rPr>
                <w:sz w:val="28"/>
                <w:lang w:val="tt-RU"/>
              </w:rPr>
              <w:t xml:space="preserve"> Авыл җирлеге башкарма</w:t>
            </w:r>
          </w:p>
          <w:p w:rsidR="00252E40" w:rsidRPr="0014551D" w:rsidRDefault="00252E40" w:rsidP="00F259CE">
            <w:pPr>
              <w:pStyle w:val="a3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комитеты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252E40" w:rsidRPr="0014551D" w:rsidRDefault="00252E40" w:rsidP="00F259CE">
            <w:pPr>
              <w:jc w:val="center"/>
              <w:rPr>
                <w:b/>
                <w:caps/>
                <w:sz w:val="26"/>
              </w:rPr>
            </w:pPr>
          </w:p>
        </w:tc>
      </w:tr>
      <w:tr w:rsidR="00252E40" w:rsidTr="00F259CE">
        <w:trPr>
          <w:gridAfter w:val="2"/>
          <w:wAfter w:w="15466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52E40" w:rsidRDefault="00252E40" w:rsidP="00F259CE">
            <w:pPr>
              <w:jc w:val="center"/>
              <w:rPr>
                <w:i/>
                <w:lang w:val="x-none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512445</wp:posOffset>
                      </wp:positionV>
                      <wp:extent cx="6035040" cy="0"/>
                      <wp:effectExtent l="40640" t="41275" r="39370" b="444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504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C8ECE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pt,40.35pt" to="497.1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" o:allowincell="f" strokeweight="6pt">
                      <v:stroke linestyle="thickBetweenThin"/>
                    </v:line>
                  </w:pict>
                </mc:Fallback>
              </mc:AlternateContent>
            </w:r>
            <w:r w:rsidR="00046724">
              <w:rPr>
                <w:i/>
                <w:lang w:val="x-none"/>
              </w:rPr>
              <w:t>Адрес: 422321</w:t>
            </w:r>
            <w:r>
              <w:rPr>
                <w:i/>
                <w:lang w:val="x-none"/>
              </w:rPr>
              <w:t xml:space="preserve">, Республика  Татарстан, Кайбицкий район, </w:t>
            </w:r>
            <w:r w:rsidR="00046724">
              <w:rPr>
                <w:i/>
              </w:rPr>
              <w:t>с. Федоровское</w:t>
            </w:r>
            <w:r w:rsidR="00046724">
              <w:rPr>
                <w:i/>
                <w:lang w:val="x-none"/>
              </w:rPr>
              <w:t>, ул.</w:t>
            </w:r>
            <w:r w:rsidR="00046724">
              <w:rPr>
                <w:i/>
              </w:rPr>
              <w:t xml:space="preserve"> Тутаева д. 41</w:t>
            </w:r>
            <w:r>
              <w:rPr>
                <w:i/>
                <w:lang w:val="x-none"/>
              </w:rPr>
              <w:t xml:space="preserve">, телефон </w:t>
            </w:r>
            <w:r>
              <w:rPr>
                <w:i/>
              </w:rPr>
              <w:t>3</w:t>
            </w:r>
            <w:r w:rsidR="00046724">
              <w:rPr>
                <w:i/>
                <w:lang w:val="x-none"/>
              </w:rPr>
              <w:t>4-2-66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52E40" w:rsidRDefault="00252E40" w:rsidP="00F259CE">
            <w:pPr>
              <w:jc w:val="center"/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252E40" w:rsidRDefault="00252E40" w:rsidP="00F259CE">
            <w:pPr>
              <w:jc w:val="center"/>
              <w:rPr>
                <w:i/>
              </w:rPr>
            </w:pPr>
            <w:r>
              <w:rPr>
                <w:i/>
                <w:lang w:val="x-none"/>
              </w:rPr>
              <w:t>Адрес: 4223</w:t>
            </w:r>
            <w:r>
              <w:rPr>
                <w:i/>
                <w:lang w:val="tt-RU"/>
              </w:rPr>
              <w:t>2</w:t>
            </w:r>
            <w:r w:rsidR="00046724">
              <w:rPr>
                <w:i/>
                <w:lang w:val="x-none"/>
              </w:rPr>
              <w:t>1</w:t>
            </w:r>
            <w:r>
              <w:rPr>
                <w:i/>
                <w:lang w:val="x-none"/>
              </w:rPr>
              <w:t xml:space="preserve">, Татарстан </w:t>
            </w:r>
            <w:proofErr w:type="spellStart"/>
            <w:r>
              <w:rPr>
                <w:i/>
                <w:lang w:val="x-none"/>
              </w:rPr>
              <w:t>Республикасы</w:t>
            </w:r>
            <w:proofErr w:type="spellEnd"/>
            <w:r>
              <w:rPr>
                <w:i/>
                <w:lang w:val="x-none"/>
              </w:rPr>
              <w:t xml:space="preserve">, </w:t>
            </w:r>
            <w:proofErr w:type="spellStart"/>
            <w:r>
              <w:rPr>
                <w:i/>
                <w:lang w:val="x-none"/>
              </w:rPr>
              <w:t>Кайбыч</w:t>
            </w:r>
            <w:proofErr w:type="spellEnd"/>
            <w:r>
              <w:rPr>
                <w:i/>
                <w:lang w:val="x-none"/>
              </w:rPr>
              <w:t xml:space="preserve"> районы,</w:t>
            </w:r>
            <w:r w:rsidR="00046724">
              <w:rPr>
                <w:i/>
                <w:lang w:val="tt-RU"/>
              </w:rPr>
              <w:t xml:space="preserve"> Федоровский а.</w:t>
            </w:r>
            <w:r>
              <w:rPr>
                <w:i/>
                <w:lang w:val="x-none"/>
              </w:rPr>
              <w:t xml:space="preserve">, </w:t>
            </w:r>
          </w:p>
          <w:p w:rsidR="00252E40" w:rsidRDefault="00046724" w:rsidP="00F259CE">
            <w:pPr>
              <w:jc w:val="center"/>
              <w:rPr>
                <w:i/>
                <w:lang w:val="x-none"/>
              </w:rPr>
            </w:pPr>
            <w:r>
              <w:rPr>
                <w:i/>
                <w:lang w:val="tt-RU"/>
              </w:rPr>
              <w:t>Тутаева</w:t>
            </w:r>
            <w:r w:rsidR="00252E40">
              <w:rPr>
                <w:i/>
                <w:lang w:val="tt-RU"/>
              </w:rPr>
              <w:t xml:space="preserve"> </w:t>
            </w:r>
            <w:r w:rsidR="00252E40">
              <w:rPr>
                <w:i/>
                <w:lang w:val="x-none"/>
              </w:rPr>
              <w:t xml:space="preserve"> ур.</w:t>
            </w:r>
            <w:r>
              <w:rPr>
                <w:i/>
              </w:rPr>
              <w:t>41 й</w:t>
            </w:r>
            <w:r w:rsidR="00252E40">
              <w:rPr>
                <w:i/>
                <w:lang w:val="x-none"/>
              </w:rPr>
              <w:t xml:space="preserve">, телефон </w:t>
            </w:r>
            <w:r w:rsidR="00252E40">
              <w:rPr>
                <w:i/>
                <w:lang w:val="tt-RU"/>
              </w:rPr>
              <w:t>3</w:t>
            </w:r>
            <w:r>
              <w:rPr>
                <w:i/>
                <w:lang w:val="x-none"/>
              </w:rPr>
              <w:t>4-2-66</w:t>
            </w:r>
          </w:p>
          <w:p w:rsidR="00252E40" w:rsidRDefault="00252E40" w:rsidP="00F259CE">
            <w:pPr>
              <w:jc w:val="center"/>
              <w:rPr>
                <w:i/>
                <w:lang w:val="x-none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252E40" w:rsidRDefault="00252E40" w:rsidP="00F259CE">
            <w:pPr>
              <w:jc w:val="center"/>
              <w:rPr>
                <w:i/>
                <w:lang w:val="x-none"/>
              </w:rPr>
            </w:pPr>
          </w:p>
        </w:tc>
      </w:tr>
      <w:tr w:rsidR="00252E40" w:rsidTr="00F259CE">
        <w:trPr>
          <w:cantSplit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2E40" w:rsidRDefault="00252E40" w:rsidP="00F259CE">
            <w:pPr>
              <w:jc w:val="center"/>
              <w:rPr>
                <w:i/>
              </w:rPr>
            </w:pPr>
            <w:r>
              <w:rPr>
                <w:i/>
              </w:rPr>
              <w:t>И</w:t>
            </w:r>
            <w:r w:rsidR="00046724">
              <w:rPr>
                <w:i/>
              </w:rPr>
              <w:t>НН 1621003038, ОГРН 1061673006372</w:t>
            </w:r>
          </w:p>
          <w:p w:rsidR="00252E40" w:rsidRPr="0014551D" w:rsidRDefault="00252E40" w:rsidP="00F259CE">
            <w:pPr>
              <w:jc w:val="center"/>
              <w:rPr>
                <w:i/>
              </w:rPr>
            </w:pPr>
          </w:p>
        </w:tc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E40" w:rsidRDefault="00252E40" w:rsidP="00F259CE">
            <w:pPr>
              <w:jc w:val="center"/>
              <w:rPr>
                <w:i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252E40" w:rsidRDefault="00252E40" w:rsidP="00F259CE">
            <w:pPr>
              <w:jc w:val="center"/>
              <w:rPr>
                <w:i/>
              </w:rPr>
            </w:pPr>
          </w:p>
        </w:tc>
      </w:tr>
    </w:tbl>
    <w:p w:rsidR="00252E40" w:rsidRPr="00934BD4" w:rsidRDefault="00252E40" w:rsidP="00252E40">
      <w:pPr>
        <w:rPr>
          <w:b/>
          <w:sz w:val="28"/>
          <w:szCs w:val="28"/>
        </w:rPr>
      </w:pPr>
      <w:r>
        <w:t xml:space="preserve">              </w:t>
      </w:r>
      <w:r w:rsidRPr="00934BD4">
        <w:rPr>
          <w:b/>
          <w:sz w:val="28"/>
          <w:szCs w:val="28"/>
        </w:rPr>
        <w:t xml:space="preserve">ПОСТАНОВЛЕНИЕ                                                            КАРАР </w:t>
      </w:r>
    </w:p>
    <w:p w:rsidR="00252E40" w:rsidRPr="00934BD4" w:rsidRDefault="00252E40" w:rsidP="00252E40">
      <w:pPr>
        <w:rPr>
          <w:sz w:val="28"/>
          <w:szCs w:val="28"/>
        </w:rPr>
      </w:pPr>
    </w:p>
    <w:p w:rsidR="00252E40" w:rsidRDefault="00252E40" w:rsidP="00252E40">
      <w:pPr>
        <w:rPr>
          <w:sz w:val="24"/>
          <w:szCs w:val="24"/>
        </w:rPr>
      </w:pPr>
      <w:r w:rsidRPr="00934BD4">
        <w:rPr>
          <w:sz w:val="28"/>
          <w:szCs w:val="28"/>
        </w:rPr>
        <w:t xml:space="preserve">   «</w:t>
      </w:r>
      <w:r w:rsidR="00046724">
        <w:rPr>
          <w:sz w:val="28"/>
          <w:szCs w:val="28"/>
        </w:rPr>
        <w:t>20</w:t>
      </w:r>
      <w:r w:rsidR="00046724" w:rsidRPr="0024737A">
        <w:rPr>
          <w:sz w:val="24"/>
          <w:szCs w:val="24"/>
        </w:rPr>
        <w:t>» марта</w:t>
      </w:r>
      <w:r w:rsidRPr="0024737A">
        <w:rPr>
          <w:sz w:val="24"/>
          <w:szCs w:val="24"/>
        </w:rPr>
        <w:t xml:space="preserve"> 2016</w:t>
      </w:r>
      <w:r w:rsidR="00046724">
        <w:rPr>
          <w:sz w:val="24"/>
          <w:szCs w:val="24"/>
        </w:rPr>
        <w:t xml:space="preserve"> г.                                      с. Федоровское</w:t>
      </w:r>
      <w:r w:rsidRPr="0024737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</w:t>
      </w:r>
      <w:r w:rsidR="00046724">
        <w:rPr>
          <w:sz w:val="24"/>
          <w:szCs w:val="24"/>
        </w:rPr>
        <w:t xml:space="preserve">                 </w:t>
      </w:r>
      <w:r w:rsidRPr="0024737A">
        <w:rPr>
          <w:sz w:val="24"/>
          <w:szCs w:val="24"/>
        </w:rPr>
        <w:t xml:space="preserve">   №</w:t>
      </w:r>
      <w:r w:rsidR="00046724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:rsidR="00252E40" w:rsidRDefault="00252E40" w:rsidP="00252E40">
      <w:pPr>
        <w:rPr>
          <w:sz w:val="24"/>
          <w:szCs w:val="24"/>
        </w:rPr>
      </w:pPr>
    </w:p>
    <w:p w:rsidR="00252E40" w:rsidRDefault="00252E40" w:rsidP="00252E40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работы с обращениями граждан</w:t>
      </w:r>
    </w:p>
    <w:p w:rsidR="00252E40" w:rsidRDefault="00252E40" w:rsidP="00252E4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046724">
        <w:rPr>
          <w:rFonts w:ascii="Times New Roman" w:hAnsi="Times New Roman"/>
          <w:b/>
          <w:sz w:val="28"/>
          <w:szCs w:val="28"/>
        </w:rPr>
        <w:t>Исполнительном комитете Федоров</w:t>
      </w:r>
      <w:r>
        <w:rPr>
          <w:rFonts w:ascii="Times New Roman" w:hAnsi="Times New Roman"/>
          <w:b/>
          <w:sz w:val="28"/>
          <w:szCs w:val="28"/>
        </w:rPr>
        <w:t>ского</w:t>
      </w:r>
    </w:p>
    <w:p w:rsidR="00252E40" w:rsidRDefault="00252E40" w:rsidP="00252E4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Кайбицкого</w:t>
      </w:r>
      <w:proofErr w:type="spellEnd"/>
    </w:p>
    <w:p w:rsidR="00252E40" w:rsidRDefault="00252E40" w:rsidP="00252E4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Республики Татарстан</w:t>
      </w:r>
    </w:p>
    <w:p w:rsidR="00252E40" w:rsidRDefault="00252E40" w:rsidP="00252E4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52E40" w:rsidRPr="00C80B71" w:rsidRDefault="00252E40" w:rsidP="00252E40">
      <w:pPr>
        <w:tabs>
          <w:tab w:val="left" w:pos="709"/>
        </w:tabs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В соответствии с Федеральным законом от 2 мая 2006 года № 59-ФЗ «О порядке рассмотрения обращений граждан Российской Федерации»,</w:t>
      </w:r>
      <w:r w:rsidRPr="00046724">
        <w:t xml:space="preserve"> </w:t>
      </w:r>
      <w:hyperlink r:id="rId5" w:history="1">
        <w:r w:rsidRPr="0004672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0467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Республики Татарстан от 12 мая 2003 года № 16-ЗРТ «Об обращениях граждан в Республике Татарстан» и</w:t>
      </w:r>
      <w:r w:rsidRPr="00252E40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в</w:t>
      </w:r>
      <w:r w:rsidRPr="00C80B71">
        <w:rPr>
          <w:rFonts w:ascii="Times New Roman" w:eastAsia="Calibri" w:hAnsi="Times New Roman"/>
          <w:sz w:val="28"/>
          <w:szCs w:val="28"/>
        </w:rPr>
        <w:t xml:space="preserve"> целях приведения в соответствие с действующим </w:t>
      </w:r>
      <w:r>
        <w:rPr>
          <w:rFonts w:ascii="Times New Roman" w:eastAsia="Calibri" w:hAnsi="Times New Roman"/>
          <w:sz w:val="28"/>
          <w:szCs w:val="28"/>
        </w:rPr>
        <w:t>законодательством</w:t>
      </w:r>
      <w:r w:rsidRPr="00C80B71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 xml:space="preserve"> а также </w:t>
      </w:r>
      <w:r w:rsidRPr="00C80B71">
        <w:rPr>
          <w:rFonts w:ascii="Times New Roman" w:eastAsia="Calibri" w:hAnsi="Times New Roman"/>
          <w:sz w:val="28"/>
          <w:szCs w:val="28"/>
        </w:rPr>
        <w:t xml:space="preserve">в связи с протестом прокурора </w:t>
      </w:r>
      <w:proofErr w:type="spellStart"/>
      <w:r w:rsidRPr="00C80B71">
        <w:rPr>
          <w:rFonts w:ascii="Times New Roman" w:eastAsia="Calibri" w:hAnsi="Times New Roman"/>
          <w:sz w:val="28"/>
          <w:szCs w:val="28"/>
        </w:rPr>
        <w:t>Кайбицкого</w:t>
      </w:r>
      <w:proofErr w:type="spellEnd"/>
      <w:r w:rsidRPr="00C80B71">
        <w:rPr>
          <w:rFonts w:ascii="Times New Roman" w:eastAsia="Calibri" w:hAnsi="Times New Roman"/>
          <w:sz w:val="28"/>
          <w:szCs w:val="28"/>
        </w:rPr>
        <w:t xml:space="preserve"> района Республики Татарстан</w:t>
      </w:r>
      <w:r w:rsidR="00F1101F">
        <w:rPr>
          <w:rFonts w:ascii="Times New Roman" w:eastAsia="Calibri" w:hAnsi="Times New Roman"/>
          <w:sz w:val="28"/>
          <w:szCs w:val="28"/>
        </w:rPr>
        <w:t xml:space="preserve"> </w:t>
      </w:r>
      <w:r w:rsidRPr="00C80B71">
        <w:rPr>
          <w:rFonts w:ascii="Times New Roman" w:eastAsia="Calibri" w:hAnsi="Times New Roman"/>
          <w:sz w:val="28"/>
          <w:szCs w:val="28"/>
        </w:rPr>
        <w:t xml:space="preserve"> Исполнительный комитет</w:t>
      </w:r>
      <w:r w:rsidR="00046724">
        <w:rPr>
          <w:rFonts w:ascii="Times New Roman" w:eastAsia="Calibri" w:hAnsi="Times New Roman"/>
          <w:sz w:val="28"/>
          <w:szCs w:val="28"/>
        </w:rPr>
        <w:t xml:space="preserve"> Федоров</w:t>
      </w:r>
      <w:r>
        <w:rPr>
          <w:rFonts w:ascii="Times New Roman" w:eastAsia="Calibri" w:hAnsi="Times New Roman"/>
          <w:sz w:val="28"/>
          <w:szCs w:val="28"/>
        </w:rPr>
        <w:t xml:space="preserve">ского сельского поселения </w:t>
      </w:r>
      <w:r w:rsidRPr="00C80B7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80B71">
        <w:rPr>
          <w:rFonts w:ascii="Times New Roman" w:eastAsia="Calibri" w:hAnsi="Times New Roman"/>
          <w:sz w:val="28"/>
          <w:szCs w:val="28"/>
        </w:rPr>
        <w:t>Кайбицкого</w:t>
      </w:r>
      <w:proofErr w:type="spellEnd"/>
      <w:r w:rsidRPr="00C80B71">
        <w:rPr>
          <w:rFonts w:ascii="Times New Roman" w:eastAsia="Calibri" w:hAnsi="Times New Roman"/>
          <w:sz w:val="28"/>
          <w:szCs w:val="28"/>
        </w:rPr>
        <w:t xml:space="preserve"> муниципального района Республики Татарстан</w:t>
      </w:r>
    </w:p>
    <w:p w:rsidR="00252E40" w:rsidRDefault="00252E40" w:rsidP="00252E4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333333"/>
          <w:sz w:val="28"/>
          <w:szCs w:val="28"/>
        </w:rPr>
      </w:pPr>
    </w:p>
    <w:p w:rsidR="00252E40" w:rsidRDefault="00252E40" w:rsidP="00252E4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ПОСТАНОВЛЯ</w:t>
      </w:r>
      <w:r w:rsidR="007A6B5E">
        <w:rPr>
          <w:rFonts w:ascii="Times New Roman" w:hAnsi="Times New Roman"/>
          <w:b/>
          <w:color w:val="333333"/>
          <w:sz w:val="28"/>
          <w:szCs w:val="28"/>
        </w:rPr>
        <w:t>ЕТ</w:t>
      </w:r>
      <w:r>
        <w:rPr>
          <w:rFonts w:ascii="Times New Roman" w:hAnsi="Times New Roman"/>
          <w:b/>
          <w:color w:val="333333"/>
          <w:sz w:val="28"/>
          <w:szCs w:val="28"/>
        </w:rPr>
        <w:t>:</w:t>
      </w:r>
    </w:p>
    <w:p w:rsidR="00252E40" w:rsidRDefault="00252E40" w:rsidP="00252E4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333333"/>
          <w:sz w:val="28"/>
          <w:szCs w:val="28"/>
        </w:rPr>
      </w:pPr>
    </w:p>
    <w:p w:rsidR="00252E40" w:rsidRDefault="00252E40" w:rsidP="00252E4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1.Утвердить прилагаемый </w:t>
      </w:r>
      <w:r w:rsidR="00046724">
        <w:rPr>
          <w:rFonts w:ascii="Times New Roman" w:hAnsi="Times New Roman"/>
          <w:sz w:val="28"/>
          <w:szCs w:val="28"/>
        </w:rPr>
        <w:t>Порядок работы</w:t>
      </w:r>
      <w:r>
        <w:rPr>
          <w:rFonts w:ascii="Times New Roman" w:hAnsi="Times New Roman"/>
          <w:sz w:val="28"/>
          <w:szCs w:val="28"/>
        </w:rPr>
        <w:t xml:space="preserve"> с обращениями граждан в Исполнительном </w:t>
      </w:r>
      <w:r w:rsidR="00046724">
        <w:rPr>
          <w:rFonts w:ascii="Times New Roman" w:hAnsi="Times New Roman"/>
          <w:sz w:val="28"/>
          <w:szCs w:val="28"/>
        </w:rPr>
        <w:t>комитете Федоровского</w:t>
      </w:r>
      <w:r w:rsidR="00F1101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(далее-Порядок).</w:t>
      </w:r>
    </w:p>
    <w:p w:rsidR="00252E40" w:rsidRDefault="00252E40" w:rsidP="00252E40">
      <w:pPr>
        <w:rPr>
          <w:sz w:val="28"/>
          <w:szCs w:val="28"/>
        </w:rPr>
      </w:pPr>
    </w:p>
    <w:p w:rsidR="00DD4F89" w:rsidRDefault="00DD4F89"/>
    <w:p w:rsidR="00252E40" w:rsidRDefault="00252E40"/>
    <w:p w:rsidR="00F1101F" w:rsidRDefault="00F1101F"/>
    <w:p w:rsidR="00F1101F" w:rsidRPr="00F1101F" w:rsidRDefault="00F1101F">
      <w:pPr>
        <w:rPr>
          <w:sz w:val="28"/>
          <w:szCs w:val="28"/>
        </w:rPr>
      </w:pPr>
      <w:r w:rsidRPr="00F1101F">
        <w:rPr>
          <w:sz w:val="28"/>
          <w:szCs w:val="28"/>
        </w:rPr>
        <w:t xml:space="preserve">Руководитель исполкома </w:t>
      </w:r>
    </w:p>
    <w:p w:rsidR="00F1101F" w:rsidRPr="00F1101F" w:rsidRDefault="00046724" w:rsidP="00F1101F">
      <w:pPr>
        <w:rPr>
          <w:sz w:val="28"/>
          <w:szCs w:val="28"/>
        </w:rPr>
      </w:pPr>
      <w:r>
        <w:rPr>
          <w:sz w:val="28"/>
          <w:szCs w:val="28"/>
        </w:rPr>
        <w:t>Федоров</w:t>
      </w:r>
      <w:r w:rsidR="00F1101F" w:rsidRPr="00F1101F">
        <w:rPr>
          <w:sz w:val="28"/>
          <w:szCs w:val="28"/>
        </w:rPr>
        <w:t xml:space="preserve">ского сельского </w:t>
      </w:r>
      <w:proofErr w:type="gramStart"/>
      <w:r w:rsidRPr="00F1101F">
        <w:rPr>
          <w:sz w:val="28"/>
          <w:szCs w:val="28"/>
        </w:rPr>
        <w:t>поселения:</w:t>
      </w:r>
      <w:r w:rsidR="00F1101F" w:rsidRPr="00F1101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                   Ф. Ф. Зайнуллин</w:t>
      </w:r>
    </w:p>
    <w:p w:rsidR="00F1101F" w:rsidRPr="00F1101F" w:rsidRDefault="00F1101F" w:rsidP="00F1101F">
      <w:pPr>
        <w:rPr>
          <w:sz w:val="28"/>
          <w:szCs w:val="28"/>
        </w:rPr>
      </w:pPr>
    </w:p>
    <w:p w:rsidR="00252E40" w:rsidRPr="00F1101F" w:rsidRDefault="00F1101F">
      <w:pPr>
        <w:rPr>
          <w:sz w:val="28"/>
          <w:szCs w:val="28"/>
        </w:rPr>
      </w:pPr>
      <w:r w:rsidRPr="00F1101F">
        <w:rPr>
          <w:sz w:val="28"/>
          <w:szCs w:val="28"/>
        </w:rPr>
        <w:t xml:space="preserve">                                 </w:t>
      </w:r>
    </w:p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 w:rsidP="00252E40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252E40" w:rsidRDefault="00252E40" w:rsidP="00252E40">
      <w:pPr>
        <w:ind w:left="495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постановлению  Исполнительного комитета </w:t>
      </w:r>
    </w:p>
    <w:p w:rsidR="00252E40" w:rsidRDefault="00046724" w:rsidP="00252E40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Федоров</w:t>
      </w:r>
      <w:r w:rsidR="00252E40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proofErr w:type="spellStart"/>
      <w:r w:rsidR="00252E40">
        <w:rPr>
          <w:rFonts w:ascii="Times New Roman" w:hAnsi="Times New Roman"/>
          <w:sz w:val="24"/>
          <w:szCs w:val="24"/>
        </w:rPr>
        <w:t>Кайбицкого</w:t>
      </w:r>
      <w:proofErr w:type="spellEnd"/>
      <w:r w:rsidR="00252E40">
        <w:rPr>
          <w:rFonts w:ascii="Times New Roman" w:hAnsi="Times New Roman"/>
          <w:sz w:val="24"/>
          <w:szCs w:val="24"/>
        </w:rPr>
        <w:t xml:space="preserve"> муниципального района Республики Татарстан</w:t>
      </w:r>
    </w:p>
    <w:p w:rsidR="00252E40" w:rsidRDefault="00046724" w:rsidP="00252E40">
      <w:pPr>
        <w:ind w:left="495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20</w:t>
      </w:r>
      <w:r w:rsidR="00252E40">
        <w:rPr>
          <w:rFonts w:ascii="Times New Roman" w:hAnsi="Times New Roman"/>
          <w:sz w:val="24"/>
          <w:szCs w:val="24"/>
        </w:rPr>
        <w:t>.03 2016 № 6</w:t>
      </w:r>
    </w:p>
    <w:p w:rsidR="00252E40" w:rsidRDefault="00252E40" w:rsidP="00252E4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252E40" w:rsidRDefault="00252E40" w:rsidP="00252E4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РАБОТЫ С ОБРАЩЕНИЯМИ ГРАЖДАН В И</w:t>
      </w:r>
      <w:r w:rsidR="00046724">
        <w:rPr>
          <w:rFonts w:ascii="Times New Roman" w:hAnsi="Times New Roman"/>
          <w:b/>
          <w:sz w:val="28"/>
          <w:szCs w:val="28"/>
        </w:rPr>
        <w:t>СПОЛНИТЕЛЬНОМ КОМИТЕТЕ ФЕДОРОВСКОГО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КАЙБИЦКОГО МУНИЦИПАЛЬНОГО РАЙОНА РЕСПУБЛИКИ ТАТАРСТАН</w:t>
      </w:r>
    </w:p>
    <w:p w:rsidR="00252E40" w:rsidRDefault="00252E40" w:rsidP="00252E4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52E40" w:rsidRDefault="00F57725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</w:t>
      </w:r>
      <w:r w:rsidR="00252E40">
        <w:rPr>
          <w:rFonts w:ascii="Times New Roman" w:hAnsi="Times New Roman"/>
          <w:b/>
          <w:bCs/>
          <w:color w:val="000000"/>
          <w:sz w:val="28"/>
          <w:szCs w:val="28"/>
        </w:rPr>
        <w:t>1. Отношения, регулируемые настоящим Порядком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       1. Настоящий </w:t>
      </w:r>
      <w:r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color w:val="000000"/>
          <w:sz w:val="28"/>
          <w:szCs w:val="28"/>
        </w:rPr>
        <w:t xml:space="preserve"> регулирует отношения, связанные с реализацией права граждан на обращения в</w:t>
      </w:r>
      <w:r w:rsidR="00046724">
        <w:rPr>
          <w:rFonts w:ascii="Times New Roman" w:hAnsi="Times New Roman"/>
          <w:color w:val="000000"/>
          <w:sz w:val="28"/>
          <w:szCs w:val="28"/>
        </w:rPr>
        <w:t xml:space="preserve"> Исполнительный комитет Федоров</w:t>
      </w:r>
      <w:r>
        <w:rPr>
          <w:rFonts w:ascii="Times New Roman" w:hAnsi="Times New Roman"/>
          <w:color w:val="000000"/>
          <w:sz w:val="28"/>
          <w:szCs w:val="28"/>
        </w:rPr>
        <w:t xml:space="preserve">ского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 Республики Татарстан и к должностным лицам И</w:t>
      </w:r>
      <w:r w:rsidR="00046724">
        <w:rPr>
          <w:rFonts w:ascii="Times New Roman" w:hAnsi="Times New Roman"/>
          <w:color w:val="000000"/>
          <w:sz w:val="28"/>
          <w:szCs w:val="28"/>
        </w:rPr>
        <w:t>сполнительного комитета Федоров</w:t>
      </w:r>
      <w:r>
        <w:rPr>
          <w:rFonts w:ascii="Times New Roman" w:hAnsi="Times New Roman"/>
          <w:color w:val="000000"/>
          <w:sz w:val="28"/>
          <w:szCs w:val="28"/>
        </w:rPr>
        <w:t xml:space="preserve">ского сельского поселения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 Респуб</w:t>
      </w:r>
      <w:r w:rsidR="00046724">
        <w:rPr>
          <w:rFonts w:ascii="Times New Roman" w:hAnsi="Times New Roman"/>
          <w:color w:val="000000"/>
          <w:sz w:val="28"/>
          <w:szCs w:val="28"/>
        </w:rPr>
        <w:t>лики Татарстан и Совету Федоров</w:t>
      </w:r>
      <w:r>
        <w:rPr>
          <w:rFonts w:ascii="Times New Roman" w:hAnsi="Times New Roman"/>
          <w:color w:val="000000"/>
          <w:sz w:val="28"/>
          <w:szCs w:val="28"/>
        </w:rPr>
        <w:t>ского</w:t>
      </w:r>
      <w:r w:rsidRPr="00252E4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 Республики Татарстан в связи с признанием, соблюдением, защитой прав, свобод и законных интересов граждан.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 2.  Действие настоящего Порядка не распространяется на следующие обращения граждан: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2.1. Обращения, связанные с изобретениями, открытиями, рационализаторскими предложениями, порядок рассмотрения которых регламентируется федеральным законодательством.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2.2. Обращения, рассматриваемые в порядке уголовного, гражданского, арбитражного судопроизводства, производства по делам об административных правонарушениях.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2.3. Обращения, отнесенные законодательством Российской Федерации к компетенции Конституционного Суда Российской Федерации, законодательством Республики Татарстан - к компетенции Конституционного Суда Республики Татарстан.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2.4. Обращения, направляемые Уполномоченному по правам человека Российской Федерации и Уполномоченному по правам человека Республики Татарстан, арбитражные и  суды общей юрисдикции.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2.5. Обращения, вытекающие из отношений, складывающихся внутри коллективов организаций и общественных объединений, регулируемых федеральным законодательством, их уставами и положениями.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2.6. Запросы в государственные архивы.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2.7. Иные обращения, в отношении которых законодательством Российской Федерации установлен специальный порядок рассмотрения.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3. Установленный настоящим </w:t>
      </w:r>
      <w:r w:rsidR="00C641B4">
        <w:rPr>
          <w:rFonts w:ascii="Times New Roman" w:hAnsi="Times New Roman"/>
          <w:sz w:val="28"/>
          <w:szCs w:val="28"/>
        </w:rPr>
        <w:t xml:space="preserve">Порядком </w:t>
      </w:r>
      <w:r w:rsidR="00C641B4">
        <w:rPr>
          <w:rFonts w:ascii="Times New Roman" w:hAnsi="Times New Roman"/>
          <w:color w:val="000000"/>
          <w:sz w:val="28"/>
          <w:szCs w:val="28"/>
        </w:rPr>
        <w:t>рассмотрение</w:t>
      </w:r>
      <w:r>
        <w:rPr>
          <w:rFonts w:ascii="Times New Roman" w:hAnsi="Times New Roman"/>
          <w:color w:val="000000"/>
          <w:sz w:val="28"/>
          <w:szCs w:val="28"/>
        </w:rPr>
        <w:t xml:space="preserve"> обращений </w:t>
      </w:r>
      <w:r w:rsidR="00C641B4">
        <w:rPr>
          <w:rFonts w:ascii="Times New Roman" w:hAnsi="Times New Roman"/>
          <w:color w:val="000000"/>
          <w:sz w:val="28"/>
          <w:szCs w:val="28"/>
        </w:rPr>
        <w:t>граждан распространяется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на правоотношения, связанные с рассмотрением обращений иностранных граждан и лиц без гражданства, за исключением случаев,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установленных международным договором Российской Федерации или федеральным законом.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4. Делопроизводство по устным и письменным обращениям граждан в </w:t>
      </w:r>
      <w:r w:rsidR="00C641B4">
        <w:rPr>
          <w:rFonts w:ascii="Times New Roman" w:hAnsi="Times New Roman"/>
          <w:color w:val="000000"/>
          <w:sz w:val="28"/>
          <w:szCs w:val="28"/>
        </w:rPr>
        <w:t>Исполнительном комитете</w:t>
      </w:r>
      <w:r w:rsidR="00046724">
        <w:rPr>
          <w:rFonts w:ascii="Times New Roman" w:hAnsi="Times New Roman"/>
          <w:color w:val="000000"/>
          <w:sz w:val="28"/>
          <w:szCs w:val="28"/>
        </w:rPr>
        <w:t xml:space="preserve"> Федоров</w:t>
      </w:r>
      <w:r>
        <w:rPr>
          <w:rFonts w:ascii="Times New Roman" w:hAnsi="Times New Roman"/>
          <w:color w:val="000000"/>
          <w:sz w:val="28"/>
          <w:szCs w:val="28"/>
        </w:rPr>
        <w:t xml:space="preserve">ского сельского </w:t>
      </w:r>
      <w:r w:rsidR="00C641B4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proofErr w:type="spellStart"/>
      <w:r w:rsidR="00C641B4">
        <w:rPr>
          <w:rFonts w:ascii="Times New Roman" w:hAnsi="Times New Roman"/>
          <w:color w:val="000000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</w:t>
      </w:r>
      <w:r w:rsidR="00C641B4">
        <w:rPr>
          <w:rFonts w:ascii="Times New Roman" w:hAnsi="Times New Roman"/>
          <w:color w:val="000000"/>
          <w:sz w:val="28"/>
          <w:szCs w:val="28"/>
        </w:rPr>
        <w:t>района Республики</w:t>
      </w:r>
      <w:r>
        <w:rPr>
          <w:rFonts w:ascii="Times New Roman" w:hAnsi="Times New Roman"/>
          <w:color w:val="000000"/>
          <w:sz w:val="28"/>
          <w:szCs w:val="28"/>
        </w:rPr>
        <w:t xml:space="preserve"> Татарстан (далее- Исполком) ведется отдельно от других видов делопроизводства и возлагается на  </w:t>
      </w:r>
      <w:r w:rsidR="00D5558B">
        <w:rPr>
          <w:rFonts w:ascii="Times New Roman" w:hAnsi="Times New Roman"/>
          <w:color w:val="000000"/>
          <w:sz w:val="28"/>
          <w:szCs w:val="28"/>
        </w:rPr>
        <w:t xml:space="preserve"> руководителя исполкома </w:t>
      </w:r>
      <w:r w:rsidR="00046724">
        <w:rPr>
          <w:rFonts w:ascii="Times New Roman" w:hAnsi="Times New Roman"/>
          <w:color w:val="000000"/>
          <w:sz w:val="28"/>
          <w:szCs w:val="28"/>
        </w:rPr>
        <w:t>поселения.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 w:rsidR="00F57725" w:rsidRPr="00F57725">
        <w:rPr>
          <w:rFonts w:ascii="Times New Roman" w:hAnsi="Times New Roman"/>
          <w:b/>
          <w:color w:val="000000"/>
          <w:sz w:val="28"/>
          <w:szCs w:val="28"/>
        </w:rPr>
        <w:t>Статья</w:t>
      </w:r>
      <w:r w:rsidR="00F5772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2. Основные термины, используемые в настоящем Порядке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 1. Обращение гражданина (далее - обращение) - направленные в Исполком или должностному лицу Исполкома письменные предложения, заявление или жалоба, а также устное обращение гражданина в Исполком или к должностному лицу Исполкома.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2.Предложение - рекомендация гражданина по совершенствованию муниципальных правовых актов, деятельности Исполкома, развитию общественных отношений, улучшению социально-экономической и иных сфер деятельности на территории района.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 3.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Исполкома и должностных лиц Исполкома, либо критика деятельности Исполкома и должностных лиц. 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4.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лиц.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</w:p>
    <w:p w:rsidR="00252E40" w:rsidRDefault="00F57725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</w:t>
      </w:r>
      <w:r w:rsidR="00252E40">
        <w:rPr>
          <w:rFonts w:ascii="Times New Roman" w:hAnsi="Times New Roman"/>
          <w:b/>
          <w:bCs/>
          <w:color w:val="000000"/>
          <w:sz w:val="28"/>
          <w:szCs w:val="28"/>
        </w:rPr>
        <w:t>3. Права гражданина при рассмотрении обращения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При рассмотрении обращения гражданин имеет право: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1) предоставлять дополнительные документы или материалы, либо обращаться с просьбой об их истребовании;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2) знакомиться с документами и материалами, касающимися рассмотрения обращения. Отказ в предоставлении документов или материалов не допускается,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3) получать письменный ответ по существу поставленных в обращении вопросов, за исключением случаев, предусмотренных пунктом 1 статьи 6 настоящего Порядка, либо уведомление о переадресации письменного обращения; 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4)обжаловать принятое по обращению решение в соответствии с законодательством Российской Федерации;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5) обращаться с заявлением о прекращении рассмотрения обращения.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</w:p>
    <w:p w:rsidR="00252E40" w:rsidRDefault="00F57725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</w:t>
      </w:r>
      <w:r w:rsidR="00252E40">
        <w:rPr>
          <w:rFonts w:ascii="Times New Roman" w:hAnsi="Times New Roman"/>
          <w:b/>
          <w:bCs/>
          <w:color w:val="000000"/>
          <w:sz w:val="28"/>
          <w:szCs w:val="28"/>
        </w:rPr>
        <w:t>4. Требования к письменному обращению</w:t>
      </w:r>
      <w:r w:rsidR="00252E40">
        <w:rPr>
          <w:rFonts w:ascii="Times New Roman" w:hAnsi="Times New Roman"/>
          <w:color w:val="000000"/>
          <w:sz w:val="28"/>
          <w:szCs w:val="28"/>
        </w:rPr>
        <w:t> 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1.Гражданин в своем письменном обращении в обязательном порядке указывает либо наименование Исполкома,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ответ, уведомление о переадресации обращения, излагает суть предложения, заявления или жалобы, ставит личную подпись и дату.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3. Обращение, поступившее в Исполком  или должностному лицу по информационным системам общего пользования, подлежит рассмотрению в порядке, установленном настоящим Порядком.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</w:p>
    <w:p w:rsidR="00252E40" w:rsidRDefault="00F57725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</w:t>
      </w:r>
      <w:r w:rsidR="00252E40">
        <w:rPr>
          <w:rFonts w:ascii="Times New Roman" w:hAnsi="Times New Roman"/>
          <w:b/>
          <w:bCs/>
          <w:color w:val="000000"/>
          <w:sz w:val="28"/>
          <w:szCs w:val="28"/>
        </w:rPr>
        <w:t>5. Порядок работы с обращениями граждан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 </w:t>
      </w:r>
      <w:r>
        <w:rPr>
          <w:rFonts w:ascii="Times New Roman" w:hAnsi="Times New Roman"/>
          <w:iCs/>
          <w:color w:val="000000"/>
          <w:sz w:val="28"/>
          <w:szCs w:val="28"/>
        </w:rPr>
        <w:t>1. Направление и регистрация письменного обращения граждан: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 1) Обращения граждан в Исполком подлежат обязательному рассмотрению в соответствии с его компетенцией.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2) Исполком организуют прием обращений граждан через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приемную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3) Все обращения, поступающие в Исполком, регистрируются в день поступления. Учет поступивших обращений ведет  делопроизводитель  в журнале письменного обращения граждан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(приложение 1)</w:t>
      </w:r>
      <w:r>
        <w:rPr>
          <w:rFonts w:ascii="Times New Roman" w:hAnsi="Times New Roman"/>
          <w:color w:val="000000"/>
          <w:sz w:val="28"/>
          <w:szCs w:val="28"/>
        </w:rPr>
        <w:t> и в электронной базе данных информационной системы «Обращения граждан». При поступлении проводится проверка на повторность обращения. Обращению, поступившему от одного и того же гражданина в течение года, присваивается один и тот же номер с указанием даты поступления письма.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письменном обращении в правой части нижнего поля первого листа проставляется регистрационный штамп, в котором указывается регистрационный номер и дата. К письменному заявлению прикладывается конверт, если в тексте письма отсутствует данные о заявителе.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4)Поступившие письменные обращения граждан направляются для рассмотрения руководителю  Исполкома.</w:t>
      </w:r>
    </w:p>
    <w:p w:rsidR="00252E40" w:rsidRDefault="00252E40" w:rsidP="00252E40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5)Должностные лица Исполкома обязаны организовать работу по рассмотрению обращений граждан, обеспечить необходимые условия для быстрого и эффективного рассмотрения обращений граждан, личного приема граждан должностными лицами, правомочными принимать решения по существу обращений граждан.</w:t>
      </w:r>
    </w:p>
    <w:p w:rsidR="00252E40" w:rsidRPr="00F1101F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6)</w:t>
      </w:r>
      <w:r w:rsidR="00F1101F" w:rsidRPr="00F110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Письменное обращение, содержащ</w:t>
      </w:r>
      <w:r w:rsidR="00F1101F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е вопросы, решение которых не входит в компетенцию Исполкома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</w:t>
      </w:r>
      <w:r w:rsidR="00C641B4">
        <w:rPr>
          <w:rFonts w:ascii="Times New Roman" w:hAnsi="Times New Roman"/>
          <w:color w:val="000000"/>
          <w:sz w:val="28"/>
          <w:szCs w:val="28"/>
        </w:rPr>
        <w:t>обращения,</w:t>
      </w:r>
      <w:r>
        <w:rPr>
          <w:rFonts w:ascii="Times New Roman" w:hAnsi="Times New Roman"/>
          <w:color w:val="000000"/>
          <w:sz w:val="28"/>
          <w:szCs w:val="28"/>
        </w:rPr>
        <w:t xml:space="preserve"> за исключением случая, указанного в пункте 4 статьи 6 настоящего Порядка.</w:t>
      </w:r>
    </w:p>
    <w:p w:rsidR="00F1101F" w:rsidRPr="00825E96" w:rsidRDefault="00F1101F" w:rsidP="00F110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01F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825E96">
        <w:rPr>
          <w:rFonts w:ascii="Times New Roman" w:hAnsi="Times New Roman" w:cs="Times New Roman"/>
          <w:sz w:val="28"/>
          <w:szCs w:val="28"/>
        </w:rPr>
        <w:t>6.1. Письменное обращение</w:t>
      </w:r>
      <w:r w:rsidR="00F57725">
        <w:rPr>
          <w:rFonts w:ascii="Times New Roman" w:hAnsi="Times New Roman" w:cs="Times New Roman"/>
          <w:sz w:val="28"/>
          <w:szCs w:val="28"/>
        </w:rPr>
        <w:t xml:space="preserve"> </w:t>
      </w:r>
      <w:r w:rsidRPr="00825E96">
        <w:rPr>
          <w:rFonts w:ascii="Times New Roman" w:hAnsi="Times New Roman" w:cs="Times New Roman"/>
          <w:sz w:val="28"/>
          <w:szCs w:val="28"/>
        </w:rPr>
        <w:t xml:space="preserve">, содержащее информацию о фактах возможных нарушений </w:t>
      </w:r>
      <w:hyperlink r:id="rId6" w:history="1">
        <w:r w:rsidRPr="00825E96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825E96">
        <w:rPr>
          <w:rFonts w:ascii="Times New Roman" w:hAnsi="Times New Roman" w:cs="Times New Roman"/>
          <w:sz w:val="28"/>
          <w:szCs w:val="28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r:id="rId7" w:history="1">
        <w:r w:rsidRPr="00825E96">
          <w:rPr>
            <w:rFonts w:ascii="Times New Roman" w:hAnsi="Times New Roman" w:cs="Times New Roman"/>
            <w:sz w:val="28"/>
            <w:szCs w:val="28"/>
          </w:rPr>
          <w:t xml:space="preserve">части 4 статьи </w:t>
        </w:r>
      </w:hyperlink>
      <w:r w:rsidRPr="00825E96">
        <w:rPr>
          <w:rFonts w:ascii="Times New Roman" w:hAnsi="Times New Roman" w:cs="Times New Roman"/>
          <w:sz w:val="28"/>
          <w:szCs w:val="28"/>
        </w:rPr>
        <w:t>6 настоящего Порядка.</w:t>
      </w:r>
    </w:p>
    <w:p w:rsidR="00F1101F" w:rsidRPr="00F1101F" w:rsidRDefault="00F1101F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01F" w:rsidRPr="00F1101F" w:rsidRDefault="00F1101F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F1101F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7)В случае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 Исполкома,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8)Исполком или должностное лицо Исполкома при направлении письменного обращения на рассмотрение в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C641B4">
        <w:rPr>
          <w:rFonts w:ascii="Times New Roman" w:hAnsi="Times New Roman"/>
          <w:color w:val="000000"/>
          <w:sz w:val="28"/>
          <w:szCs w:val="28"/>
        </w:rPr>
        <w:t>9) Исполком</w:t>
      </w:r>
      <w:r>
        <w:rPr>
          <w:rFonts w:ascii="Times New Roman" w:hAnsi="Times New Roman"/>
          <w:color w:val="000000"/>
          <w:sz w:val="28"/>
          <w:szCs w:val="28"/>
        </w:rPr>
        <w:t xml:space="preserve"> или должностное лицо Исполкома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законом </w:t>
      </w:r>
      <w:r w:rsidR="00C641B4">
        <w:rPr>
          <w:rFonts w:ascii="Times New Roman" w:hAnsi="Times New Roman"/>
          <w:color w:val="000000"/>
          <w:sz w:val="28"/>
          <w:szCs w:val="28"/>
        </w:rPr>
        <w:t>тайну,</w:t>
      </w:r>
      <w:r>
        <w:rPr>
          <w:rFonts w:ascii="Times New Roman" w:hAnsi="Times New Roman"/>
          <w:color w:val="000000"/>
          <w:sz w:val="28"/>
          <w:szCs w:val="28"/>
        </w:rPr>
        <w:t xml:space="preserve"> и для которых установлен особый порядок предоставления.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10)Запрещается направлять на рассмотрение жалобы тем органам и должностным лицам, действия (бездействие) и решения которых обжалуются.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11)Споры о подведомственности обращений граждан разрешаются вышестоящим органом или должностным лицом либо в судебном порядке.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iCs/>
          <w:color w:val="000000"/>
          <w:sz w:val="28"/>
          <w:szCs w:val="28"/>
        </w:rPr>
        <w:t>2. Рассмотрение обращений граждан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C641B4">
        <w:rPr>
          <w:rFonts w:ascii="Times New Roman" w:hAnsi="Times New Roman"/>
          <w:color w:val="000000"/>
          <w:sz w:val="28"/>
          <w:szCs w:val="28"/>
        </w:rPr>
        <w:t>1) Обращение,</w:t>
      </w:r>
      <w:r>
        <w:rPr>
          <w:rFonts w:ascii="Times New Roman" w:hAnsi="Times New Roman"/>
          <w:color w:val="000000"/>
          <w:sz w:val="28"/>
          <w:szCs w:val="28"/>
        </w:rPr>
        <w:t xml:space="preserve"> поступившее в Исполком или должностному лицу в соответствии с их компетенцией подлежит обязательному рассмотрению.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2) Исполком или должностное лицо Исполкома: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proofErr w:type="gramStart"/>
      <w:r w:rsidR="00C641B4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="00C641B4">
        <w:rPr>
          <w:rFonts w:ascii="Times New Roman" w:hAnsi="Times New Roman"/>
          <w:color w:val="000000"/>
          <w:sz w:val="28"/>
          <w:szCs w:val="28"/>
        </w:rPr>
        <w:t>) обеспечивает</w:t>
      </w:r>
      <w:r>
        <w:rPr>
          <w:rFonts w:ascii="Times New Roman" w:hAnsi="Times New Roman"/>
          <w:color w:val="000000"/>
          <w:sz w:val="28"/>
          <w:szCs w:val="28"/>
        </w:rPr>
        <w:t xml:space="preserve"> объективное, всестороннее и своевременное рассмотрение обращения, в случае необходимости – с участием гражданина, направившего обращение;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proofErr w:type="gramStart"/>
      <w:r w:rsidR="00C641B4">
        <w:rPr>
          <w:rFonts w:ascii="Times New Roman" w:hAnsi="Times New Roman"/>
          <w:color w:val="000000"/>
          <w:sz w:val="28"/>
          <w:szCs w:val="28"/>
        </w:rPr>
        <w:t>б</w:t>
      </w:r>
      <w:proofErr w:type="gramEnd"/>
      <w:r w:rsidR="00C641B4">
        <w:rPr>
          <w:rFonts w:ascii="Times New Roman" w:hAnsi="Times New Roman"/>
          <w:color w:val="000000"/>
          <w:sz w:val="28"/>
          <w:szCs w:val="28"/>
        </w:rPr>
        <w:t>) запрашивает</w:t>
      </w:r>
      <w:r>
        <w:rPr>
          <w:rFonts w:ascii="Times New Roman" w:hAnsi="Times New Roman"/>
          <w:color w:val="000000"/>
          <w:sz w:val="28"/>
          <w:szCs w:val="28"/>
        </w:rPr>
        <w:t xml:space="preserve">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в) принимает меры, направленные на восстановление или защиту нарушенных прав, свобод и законных интересов гражданина;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г) дает письменный ответ по существу поставленных в обращении вопросов, за исключением случаев, указанных в статье 6 настоящего Порядка;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д) уведомляет гражданина о направлении его обращения на рассмотрение в другой орган местного самоуправления или должностному лицу в соответствии с их компетенцией.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3) В случае необходимости Исполком или должностное лицо может обеспечить его рассмотрение с выездом на место и составлением акта обследования.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4) Ответ на обращение подписывается руководителем Исполкома. 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3. Порядок оформления письменного обращения, первоначального рассмотрения и оформления ответов на обращения граждан по итогам рассмотрения обращения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 1)После регистрации в журнале обращение передается на первичное рассмотрение руководителю Исполкома, для оформления поручений (резолюции) и определения ответственного исполнителя по обращению. Первичное рассмотрение производится оперативно, но не более чем в 3-дневный срок.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2)Резолюция руководителя  должна содержать конкретное задание исполнителю по рассмотрению вопросов автора обращения. В состав резолюции входят следующие элементы: фамилия исполнителя (исполнителей), содержание поручения, срок исполнения, формы и даты контроля, подпись, дата оформления резолюции.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3) В случаях, когда поручение дается двум или нескольким лицам, равным по должности, основным исполнителем является лицо, указанное в поручении первым. Ему предоставляется право созыва соисполнителей и координация их работы. Основной исполнитель и соисполнитель вправе давать поручения в виде отдельных дополнительных резолюций лицам, непосредственно им подчиненным.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4) После определения ответственного исполнителя и поручения (задания) по обращению делопроизводитель Исполкома делает запись в соответствующем журнале регистрации обращений граждан и регистрирует его в электронной базе данных.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5) Делопроизводитель Исполкома оформляет учетную карточку обращения граждан в электронной базе обращений граждан и  передает ответственному исполнителю вместе с обращением для исполнения.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6) Ответственный исполнитель - лицо, указанное в резолюции первым, обязан обеспечить своевременное и полное рассмотрение обращения. Исполнение обращения, по которому даны поручения нескольким исполнителям, координируется Организационно-правовым отделом, делопроизводителем.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7)Обращения граждан считаются разрешенными, если рассмотрены все поставленные в них вопросы, относящиеся к компетенции соответствующего органа местного самоуправления или должностного лиц.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8) По итогам рассмотрения обращений граждан Исполкомом или должностным лицом принимается одно из следующих решений: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а) о полном или частичном удовлетворении обращения;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б) об отказе в удовлетворении обращения;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в) о прекращении рассмотрения обращения в случае, предусмотренном пунктом 5 статьи 3 настоящего Порядка;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г) о прекращении переписки в случае, предусмотренном пунктом 5 статьи 6 настоящего Порядка.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9)Решения по заявлениям, предложениям и ходатайствам должны быть мотивированными, как правило - со ссылкой на конкретные статьи законов Российской Федерации и Республики Татарстан, а по жалобам содержать информацию о конкретных мерах по восстановлению нарушенных действиями (бездей</w:t>
      </w:r>
      <w:r>
        <w:rPr>
          <w:rFonts w:ascii="Times New Roman" w:hAnsi="Times New Roman"/>
          <w:color w:val="000000"/>
          <w:sz w:val="28"/>
          <w:szCs w:val="28"/>
        </w:rPr>
        <w:softHyphen/>
        <w:t>ствием), решениями органов или должностных лиц прав и законных интересов граждан.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10) Копия решения, принятого Исполкомом или должностным лицом по итогам рассмотрения обращения гражданина, направляется гражданину, обратившемуся с предложением, заявлением или жалобой, в течение пяти дней со дня принятия решения, но не позднее чем в день истечения срока рассмотрения этого обращения.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11)</w:t>
      </w:r>
      <w:r w:rsidR="00D5558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Ответ за подписью Руководителя Исполкома, все материалы по делу возвращаются </w:t>
      </w:r>
      <w:r w:rsidR="00C641B4">
        <w:rPr>
          <w:rFonts w:ascii="Times New Roman" w:hAnsi="Times New Roman"/>
          <w:color w:val="000000"/>
          <w:sz w:val="28"/>
          <w:szCs w:val="28"/>
        </w:rPr>
        <w:t>делопроизводителю вместе</w:t>
      </w:r>
      <w:r>
        <w:rPr>
          <w:rFonts w:ascii="Times New Roman" w:hAnsi="Times New Roman"/>
          <w:color w:val="000000"/>
          <w:sz w:val="28"/>
          <w:szCs w:val="28"/>
        </w:rPr>
        <w:t xml:space="preserve"> с обращением которые подшиваются 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дело «Обращения граждан» и располагаются по порядку регистрационных номеров.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12)</w:t>
      </w:r>
      <w:r w:rsidR="00D5558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Отправка исходящей корреспонденции по обращениям граждан осуществляется делопроизводителем организационно-правового отдела Исполкома 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57725"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6. Порядок рассмотрения отдельных обращений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 1. В случае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 2.Обращение,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 3.Исполком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 4. В случае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гражданину, направившему обращение, если его фамилия и почтовый адрес поддаются прочтению.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 5.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Исполкома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52E40" w:rsidRDefault="00252E40" w:rsidP="00F1101F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 6.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 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Статья 7. Сроки рассмотрения письменного обращения</w:t>
      </w: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1.Письменное обращение граждан, поступившее в Исполком или должностному лицу Исполкома (в соответствии с их компетенцией) рассматриваются в срок не более тридцати дней со дня их регистрации.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  2.В исключительных случаях, а также в случаях направления запроса, предусмотренного подпунктами 7 и 8 пункта 1 статьи 5 настоящего Порядка, руководитель Исполкома вправе продлить срок рассмотрения обращения, но не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более чем на 30 дней, уведомив о продлении срока его рассмотрения гражданина, направившего обращение.</w:t>
      </w:r>
    </w:p>
    <w:p w:rsidR="00D5558B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  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3. В случае продления сроков рассмотрения обращений граждане извещаются об этом в 3-х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дневный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срок.</w:t>
      </w:r>
    </w:p>
    <w:p w:rsidR="00252E40" w:rsidRDefault="00252E40" w:rsidP="00252E40">
      <w:pPr>
        <w:shd w:val="clear" w:color="auto" w:fill="FFFFFF"/>
        <w:tabs>
          <w:tab w:val="left" w:pos="42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4. Рассмотрение заявлений и жалоб, касающихся вопросов защиты прав ребенка, а также предложения по предотвращению возможных аварий, катастроф и иных чрезвычайных ситуаций начинается безотлагательно и должно быть завершено не позднее, чем в 15-дневный срок.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Сообщения о возможных авариях, катастрофах и иных чрезвычайных ситуациях природного и техногенного характера рассматриваются незамедлительно.</w:t>
      </w:r>
    </w:p>
    <w:p w:rsidR="00252E40" w:rsidRDefault="00F57725" w:rsidP="00252E40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57725">
        <w:rPr>
          <w:rFonts w:ascii="Times New Roman" w:hAnsi="Times New Roman"/>
          <w:b/>
          <w:color w:val="000000"/>
          <w:sz w:val="28"/>
          <w:szCs w:val="28"/>
        </w:rPr>
        <w:t xml:space="preserve">Статья </w:t>
      </w:r>
      <w:r w:rsidR="00252E40">
        <w:rPr>
          <w:rFonts w:ascii="Times New Roman" w:hAnsi="Times New Roman"/>
          <w:color w:val="000000"/>
          <w:sz w:val="28"/>
          <w:szCs w:val="28"/>
        </w:rPr>
        <w:t> </w:t>
      </w:r>
      <w:r w:rsidR="00252E40">
        <w:rPr>
          <w:rFonts w:ascii="Times New Roman" w:hAnsi="Times New Roman"/>
          <w:b/>
          <w:bCs/>
          <w:color w:val="000000"/>
          <w:sz w:val="28"/>
          <w:szCs w:val="28"/>
        </w:rPr>
        <w:t>8. Личный прием граждан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1.Личный прием граждан проводится –руководителем Исполкома, заместителями руководителя.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2. При личном приеме гражданин предъявляет документ, удостоверяющий его личность.</w:t>
      </w:r>
    </w:p>
    <w:p w:rsidR="00252E40" w:rsidRDefault="00252E40" w:rsidP="00252E4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   3. Содержание устного обращения заносится в журнал учета приема (устных обращений) граждан (</w:t>
      </w:r>
      <w:r>
        <w:rPr>
          <w:rFonts w:ascii="Times New Roman" w:hAnsi="Times New Roman"/>
          <w:bCs/>
          <w:color w:val="000000"/>
          <w:sz w:val="28"/>
          <w:szCs w:val="28"/>
        </w:rPr>
        <w:t>приложение 2</w:t>
      </w:r>
      <w:r>
        <w:rPr>
          <w:rFonts w:ascii="Times New Roman" w:hAnsi="Times New Roman"/>
          <w:color w:val="000000"/>
          <w:sz w:val="28"/>
          <w:szCs w:val="28"/>
        </w:rPr>
        <w:t>) и в карточку личного приема гражданина</w:t>
      </w:r>
    </w:p>
    <w:p w:rsidR="00252E40" w:rsidRDefault="00252E40" w:rsidP="00252E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приложение №4) 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4.Письменное обращение, принятое в ходе личного приема, подлежит регистрации и рассмотрению, установленном настоящим Порядком.</w:t>
      </w:r>
    </w:p>
    <w:p w:rsidR="00252E40" w:rsidRDefault="00252E40" w:rsidP="00252E40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5. В случае если в обращении содержатся вопросы, решение которых не входит в компетенцию Исполкома или должностного лица, гражданину дается разъяснение, куда и в каком порядке ему следует обратиться.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 6.В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 7.</w:t>
      </w:r>
      <w:r w:rsidR="00F1101F" w:rsidRPr="00F1101F">
        <w:rPr>
          <w:rFonts w:ascii="Times New Roman" w:hAnsi="Times New Roman"/>
          <w:sz w:val="28"/>
          <w:szCs w:val="28"/>
        </w:rPr>
        <w:t xml:space="preserve"> </w:t>
      </w:r>
      <w:r w:rsidR="00F1101F" w:rsidRPr="00825E96">
        <w:rPr>
          <w:rFonts w:ascii="Times New Roman" w:hAnsi="Times New Roman"/>
          <w:sz w:val="28"/>
          <w:szCs w:val="28"/>
        </w:rPr>
        <w:t>Отдельные категории граждан в случаях, предусмотренных законодательством Российской Федерации и Республики Татарстан, пользуются правом на личный прием в первоочередном порядке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57725"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9. Порядок организации контроля исполнения поручений по обращениям граждан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 1.Организационное обеспечение оперативного контроля за сроками исполнения поручений по письменным обращениям граждан осуществляется специалистом, ответственным за работу с обращениями граждан. 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2.Если в течение месяца не может быть решен вопрос, поставленный в обращении, то </w:t>
      </w:r>
      <w:r w:rsidR="00F57725">
        <w:rPr>
          <w:rFonts w:ascii="Times New Roman" w:hAnsi="Times New Roman"/>
          <w:color w:val="000000"/>
          <w:sz w:val="28"/>
          <w:szCs w:val="28"/>
        </w:rPr>
        <w:t xml:space="preserve">специалистом </w:t>
      </w:r>
      <w:r>
        <w:rPr>
          <w:rFonts w:ascii="Times New Roman" w:hAnsi="Times New Roman"/>
          <w:color w:val="000000"/>
          <w:sz w:val="28"/>
          <w:szCs w:val="28"/>
        </w:rPr>
        <w:t>дается промежуточный ответ с указанием причины задержки и сроков окончательного ответа. Кроме того, об этом уведомляется автор обращения.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Обращения граждан, на которые даются промежуточные ответы, с контроля не снимаются. В этом случае обращение ставится на дополнительный контроль до полного осуществления намеченных мер.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3.Ответы на контрольные обращения граждан, поступившие из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вышестоящих органов власти и организаций</w:t>
      </w:r>
      <w:r>
        <w:rPr>
          <w:rFonts w:ascii="Times New Roman" w:hAnsi="Times New Roman"/>
          <w:color w:val="000000"/>
          <w:sz w:val="28"/>
          <w:szCs w:val="28"/>
        </w:rPr>
        <w:t>, передаются в организационно- правовой отдел. На основании материалов, сформированных в процессе рассмотрения обращения, исполнителем готовится ответ, который передается для подписи руководителю, первоначально рассмотревшему обращение. Завизированный ответ передается в организационно- правовой отдел для отправки в течение суток.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4. Решение о снятии с контроля обращений граждан принимают руководители, первично рассмотревшие обращение. 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5. Результат рассмотрения обращения регистрируется в контрольно-учетной </w:t>
      </w:r>
      <w:r w:rsidR="00C641B4">
        <w:rPr>
          <w:rFonts w:ascii="Times New Roman" w:hAnsi="Times New Roman"/>
          <w:color w:val="000000"/>
          <w:sz w:val="28"/>
          <w:szCs w:val="28"/>
        </w:rPr>
        <w:t>карточке (</w:t>
      </w:r>
      <w:r>
        <w:rPr>
          <w:rFonts w:ascii="Times New Roman" w:hAnsi="Times New Roman"/>
          <w:color w:val="000000"/>
          <w:sz w:val="28"/>
          <w:szCs w:val="28"/>
        </w:rPr>
        <w:t>приложение 4) и в книге (</w:t>
      </w:r>
      <w:r w:rsidR="00C641B4">
        <w:rPr>
          <w:rFonts w:ascii="Times New Roman" w:hAnsi="Times New Roman"/>
          <w:color w:val="000000"/>
          <w:sz w:val="28"/>
          <w:szCs w:val="28"/>
        </w:rPr>
        <w:t>журнале) регистрации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письменных обращений, как правило, в следующей форме: «Решено положительно»; «Решено положительно с выездом на место»; «Разъяснено»; «Разъяснено с выездом на место»; «Отказано»; «Отказано с выездом на место»; «Приняты меры для положительного решения». При регистрации результата рассмотрения указываются реквизиты исходящего документа (ответа заявителю).</w:t>
      </w:r>
    </w:p>
    <w:p w:rsidR="00252E40" w:rsidRDefault="00252E40" w:rsidP="00252E40">
      <w:pPr>
        <w:shd w:val="clear" w:color="auto" w:fill="FFFFFF"/>
        <w:tabs>
          <w:tab w:val="left" w:pos="567"/>
        </w:tabs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6. Обращения граждан после их окончательного разрешения со всеми относящимися к ним материалами возвращаются делопроизводителю,</w:t>
      </w:r>
      <w:r w:rsidR="00F5772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которая формируют архивные папки по порядку регистрационных номеров дел. Дела подлежат хранению в архиве организационно - правового отдела Исполкома  в течение 5 лет (включительно).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57725"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10.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Ответственность за нарушение установленного</w:t>
      </w:r>
      <w:r w:rsidR="00C641B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порядка рассмотрения обращений </w:t>
      </w:r>
      <w:r w:rsidR="00C641B4">
        <w:rPr>
          <w:rFonts w:ascii="Times New Roman" w:hAnsi="Times New Roman"/>
          <w:b/>
          <w:bCs/>
          <w:color w:val="000000"/>
          <w:sz w:val="28"/>
          <w:szCs w:val="28"/>
        </w:rPr>
        <w:t>граждан</w:t>
      </w:r>
      <w:r w:rsidR="00C641B4">
        <w:rPr>
          <w:rFonts w:ascii="Times New Roman" w:hAnsi="Times New Roman"/>
          <w:color w:val="000000"/>
          <w:sz w:val="28"/>
          <w:szCs w:val="28"/>
        </w:rPr>
        <w:t>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1. Неправомерный отказ в приеме или рассмотрении обращений, нарушение порядка рассмотрения обращений, принятие заведомо незаконного решения, уклонение от предоставления информации по официальным запросам или предоставление недостоверной информации, разглашение сведений, ставших известными в связи с рассмотрением обращений граждан, а также иные нарушения установленного порядка рассмотрения обращений граждан влекут за собой ответственность должностных лиц местного самоуправления в соответствии с законодательством Российской Федерации и Республики Татарстан.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За нарушение порядка рассмотрения обращений граждан должностные лица Исполкома несут административную ответственность в соответствии с законодательством Российской Федерации и Республики Татарстан.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2. Действия (или бездействие) должностных лиц Исполкома по рассмотрению и разрешению вопросов, поставленных в обращениях граждан, в случаях, предусмотренных действующим законодательством, могут быть обжалованы в судебном порядке.</w:t>
      </w:r>
    </w:p>
    <w:p w:rsidR="00252E40" w:rsidRDefault="00252E40" w:rsidP="00252E40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252E40" w:rsidRDefault="00252E40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D5558B" w:rsidRDefault="00D555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D5558B" w:rsidRDefault="00D555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D5558B" w:rsidRDefault="00D555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D5558B" w:rsidRDefault="00D555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D5558B" w:rsidRDefault="00D555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D5558B" w:rsidRDefault="00D555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D5558B" w:rsidRDefault="00D555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ind w:left="5103"/>
        <w:rPr>
          <w:rFonts w:ascii="Times New Roman" w:hAnsi="Times New Roman"/>
          <w:color w:val="000000"/>
          <w:spacing w:val="-6"/>
          <w:sz w:val="29"/>
          <w:szCs w:val="29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52E40" w:rsidRDefault="00252E40" w:rsidP="00252E40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Приложение №</w:t>
      </w:r>
      <w:r w:rsidR="006554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</w:p>
    <w:p w:rsidR="00252E40" w:rsidRDefault="00252E40" w:rsidP="00252E40">
      <w:pPr>
        <w:autoSpaceDE w:val="0"/>
        <w:autoSpaceDN w:val="0"/>
        <w:adjustRightInd w:val="0"/>
        <w:ind w:left="4395"/>
        <w:rPr>
          <w:rFonts w:ascii="Times New Roman CYR" w:hAnsi="Times New Roman CYR" w:cs="Times New Roman CYR"/>
          <w:sz w:val="28"/>
          <w:szCs w:val="28"/>
        </w:rPr>
      </w:pPr>
    </w:p>
    <w:p w:rsidR="00252E40" w:rsidRDefault="00252E40" w:rsidP="00252E40">
      <w:pPr>
        <w:ind w:firstLine="9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Журнал учета письменного обращения граждан</w:t>
      </w:r>
    </w:p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252E40" w:rsidTr="00F259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обратившегося, его адрес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резолюция</w:t>
            </w:r>
          </w:p>
        </w:tc>
      </w:tr>
      <w:tr w:rsidR="00252E40" w:rsidTr="00F259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252E40" w:rsidTr="00F259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исполнителя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52E40" w:rsidTr="00F259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p w:rsidR="00252E40" w:rsidRDefault="00252E40" w:rsidP="00252E40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Приложение №</w:t>
      </w:r>
      <w:r w:rsidR="006554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</w:t>
      </w:r>
    </w:p>
    <w:p w:rsidR="00252E40" w:rsidRDefault="00252E40" w:rsidP="00252E40">
      <w:pPr>
        <w:autoSpaceDE w:val="0"/>
        <w:autoSpaceDN w:val="0"/>
        <w:adjustRightInd w:val="0"/>
        <w:ind w:left="4395"/>
        <w:rPr>
          <w:rFonts w:ascii="Times New Roman CYR" w:hAnsi="Times New Roman CYR" w:cs="Times New Roman CYR"/>
          <w:sz w:val="28"/>
          <w:szCs w:val="28"/>
        </w:rPr>
      </w:pPr>
    </w:p>
    <w:p w:rsidR="00252E40" w:rsidRDefault="00252E40" w:rsidP="00252E40">
      <w:pPr>
        <w:ind w:firstLine="9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Журнал учета приема</w:t>
      </w:r>
      <w:r w:rsidR="00D5558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(устных обращений) граждан </w:t>
      </w:r>
    </w:p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942"/>
        <w:gridCol w:w="1914"/>
        <w:gridCol w:w="1915"/>
      </w:tblGrid>
      <w:tr w:rsidR="00252E40" w:rsidTr="00F259C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tabs>
                <w:tab w:val="left" w:pos="0"/>
              </w:tabs>
              <w:ind w:right="7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обращения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обращающегося, его адрес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ответа на обращение</w:t>
            </w:r>
          </w:p>
        </w:tc>
      </w:tr>
      <w:tr w:rsidR="00252E40" w:rsidTr="00F259C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2098"/>
        <w:gridCol w:w="1915"/>
      </w:tblGrid>
      <w:tr w:rsidR="00252E40" w:rsidTr="00F259C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 поручено рассмотрение обращения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Принятое по обращению решения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</w:t>
            </w:r>
            <w:r w:rsidR="00C641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имя,</w:t>
            </w:r>
            <w:r w:rsidR="00C641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отчество должностного лица, осуществляющего прием граждан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52E40" w:rsidTr="00F259C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p w:rsidR="00252E40" w:rsidRDefault="00252E40" w:rsidP="00252E4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Приложение №</w:t>
      </w:r>
      <w:r w:rsidR="006554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4"/>
          <w:szCs w:val="24"/>
        </w:rPr>
        <w:t>Карточка личного приема</w:t>
      </w:r>
    </w:p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9571"/>
      </w:tblGrid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Имя, отчество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приема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обращения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проводил прием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="00CB0BAA">
              <w:rPr>
                <w:sz w:val="24"/>
                <w:szCs w:val="24"/>
              </w:rPr>
              <w:t>(</w:t>
            </w:r>
            <w:bookmarkStart w:id="0" w:name="_GoBack"/>
            <w:bookmarkEnd w:id="0"/>
            <w:proofErr w:type="gramStart"/>
            <w:r>
              <w:rPr>
                <w:sz w:val="18"/>
                <w:szCs w:val="18"/>
              </w:rPr>
              <w:t>должность</w:t>
            </w:r>
            <w:proofErr w:type="gramEnd"/>
            <w:r>
              <w:rPr>
                <w:sz w:val="18"/>
                <w:szCs w:val="18"/>
              </w:rPr>
              <w:t>, фамилия, имя, отчество)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 письменное обращение, Направлено в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№</w:t>
            </w:r>
          </w:p>
        </w:tc>
      </w:tr>
    </w:tbl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9571"/>
      </w:tblGrid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Отметка о результатах </w:t>
            </w:r>
            <w:r w:rsidR="00C641B4">
              <w:rPr>
                <w:sz w:val="24"/>
                <w:szCs w:val="24"/>
              </w:rPr>
              <w:t>приема (краткое</w:t>
            </w:r>
            <w:r>
              <w:rPr>
                <w:sz w:val="24"/>
                <w:szCs w:val="24"/>
              </w:rPr>
              <w:t xml:space="preserve"> содержание ответа, даны необходимые разъяснения, другое)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</w:tbl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p w:rsidR="00503165" w:rsidRDefault="00D5558B" w:rsidP="00252E40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Образец</w:t>
      </w:r>
    </w:p>
    <w:p w:rsidR="00503165" w:rsidRDefault="00503165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Приложение №</w:t>
      </w:r>
      <w:r w:rsidR="006554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 </w:t>
      </w:r>
    </w:p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52E40" w:rsidTr="00F259C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Регистрационно</w:t>
            </w:r>
            <w:proofErr w:type="spellEnd"/>
            <w:r>
              <w:rPr>
                <w:b/>
                <w:sz w:val="24"/>
                <w:szCs w:val="24"/>
              </w:rPr>
              <w:t xml:space="preserve"> – контрольная карточка</w:t>
            </w:r>
          </w:p>
        </w:tc>
      </w:tr>
      <w:tr w:rsidR="00252E40" w:rsidTr="00F259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655446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Иванов И</w:t>
            </w:r>
            <w:r w:rsidR="00046724">
              <w:rPr>
                <w:sz w:val="24"/>
                <w:szCs w:val="24"/>
              </w:rPr>
              <w:t>ван Иванович</w:t>
            </w:r>
          </w:p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</w:t>
            </w:r>
            <w:r w:rsidR="00046724">
              <w:rPr>
                <w:sz w:val="24"/>
                <w:szCs w:val="24"/>
              </w:rPr>
              <w:t>рес: Федоровское ул. Тутаева 159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№ 69-М</w:t>
            </w:r>
          </w:p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r w:rsidR="00C641B4">
              <w:rPr>
                <w:sz w:val="24"/>
                <w:szCs w:val="24"/>
              </w:rPr>
              <w:t>регистрации:</w:t>
            </w:r>
            <w:r>
              <w:rPr>
                <w:sz w:val="24"/>
                <w:szCs w:val="24"/>
              </w:rPr>
              <w:t xml:space="preserve"> 31.07.2013г..</w:t>
            </w:r>
          </w:p>
        </w:tc>
      </w:tr>
      <w:tr w:rsidR="00252E40" w:rsidTr="00F259C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Поступило: письменное обращение</w:t>
            </w:r>
          </w:p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Содержание: О предоставлении копии разрешительной документации</w:t>
            </w:r>
          </w:p>
        </w:tc>
      </w:tr>
      <w:tr w:rsidR="00252E40" w:rsidTr="00F259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 на ______1__ листах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на_________ листах</w:t>
            </w:r>
          </w:p>
        </w:tc>
      </w:tr>
      <w:tr w:rsidR="00252E40" w:rsidTr="00F259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446" w:rsidRDefault="00655446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Резолюция и дата: Зайнуллин Ф.Ф.</w:t>
            </w:r>
          </w:p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31.07.2013</w:t>
            </w:r>
            <w:r w:rsidR="006554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655446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Исполнитель: Зайнуллин Ф.Ф.</w:t>
            </w:r>
          </w:p>
        </w:tc>
      </w:tr>
      <w:tr w:rsidR="00252E40" w:rsidTr="00F259C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C641B4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Срок: 15.08.2013</w:t>
            </w:r>
            <w:r w:rsidR="006554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</w:tr>
      <w:tr w:rsidR="00252E40" w:rsidTr="00F259C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ХОД ИСПОЛНЕНИЯ</w:t>
            </w:r>
          </w:p>
        </w:tc>
      </w:tr>
      <w:tr w:rsidR="00252E40" w:rsidTr="00F259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контрольной проверки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сделано по обращению</w:t>
            </w:r>
          </w:p>
        </w:tc>
      </w:tr>
      <w:tr w:rsidR="00252E40" w:rsidTr="00F259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гражданину(</w:t>
            </w:r>
            <w:proofErr w:type="spellStart"/>
            <w:r>
              <w:rPr>
                <w:sz w:val="24"/>
                <w:szCs w:val="24"/>
              </w:rPr>
              <w:t>ке</w:t>
            </w:r>
            <w:proofErr w:type="spellEnd"/>
            <w:r>
              <w:rPr>
                <w:sz w:val="24"/>
                <w:szCs w:val="24"/>
              </w:rPr>
              <w:t>):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rPr>
          <w:trHeight w:val="546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 №__________________Том №_______________ Листы_____________</w:t>
            </w:r>
          </w:p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лица, ответственного за кон</w:t>
            </w:r>
            <w:r w:rsidR="00CB0BAA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роль_____________________</w:t>
            </w:r>
          </w:p>
        </w:tc>
      </w:tr>
    </w:tbl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p w:rsidR="00252E40" w:rsidRDefault="00252E40" w:rsidP="00252E40">
      <w:pPr>
        <w:rPr>
          <w:rFonts w:ascii="Times New Roman" w:hAnsi="Times New Roman"/>
          <w:color w:val="000000"/>
          <w:spacing w:val="-6"/>
          <w:sz w:val="29"/>
          <w:szCs w:val="29"/>
        </w:rPr>
        <w:sectPr w:rsidR="00252E40" w:rsidSect="00D5558B">
          <w:pgSz w:w="11906" w:h="16838"/>
          <w:pgMar w:top="284" w:right="851" w:bottom="567" w:left="1134" w:header="709" w:footer="709" w:gutter="0"/>
          <w:cols w:space="720"/>
        </w:sectPr>
      </w:pPr>
    </w:p>
    <w:p w:rsidR="00252E40" w:rsidRDefault="00252E40" w:rsidP="00252E40">
      <w:pPr>
        <w:suppressAutoHyphens/>
        <w:ind w:left="4962"/>
        <w:jc w:val="right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lastRenderedPageBreak/>
        <w:t>Приложение</w:t>
      </w:r>
    </w:p>
    <w:p w:rsidR="00252E40" w:rsidRDefault="00252E40" w:rsidP="00252E40">
      <w:pPr>
        <w:suppressAutoHyphens/>
        <w:ind w:left="4962"/>
        <w:jc w:val="right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(справочное)</w:t>
      </w:r>
    </w:p>
    <w:p w:rsidR="00252E40" w:rsidRDefault="00252E40" w:rsidP="00252E40">
      <w:pPr>
        <w:jc w:val="right"/>
        <w:rPr>
          <w:rFonts w:ascii="Times New Roman" w:hAnsi="Times New Roman"/>
          <w:b/>
          <w:sz w:val="28"/>
          <w:szCs w:val="28"/>
        </w:rPr>
      </w:pPr>
    </w:p>
    <w:p w:rsidR="00252E40" w:rsidRDefault="00252E40" w:rsidP="00252E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252E40" w:rsidRDefault="00252E40" w:rsidP="00252E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2E40" w:rsidRDefault="00252E40" w:rsidP="00252E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3165" w:rsidRDefault="00655446" w:rsidP="00252E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Исполком Федоровского</w:t>
      </w:r>
      <w:r w:rsidR="00503165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252E40" w:rsidRDefault="00252E40" w:rsidP="00252E40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252E40" w:rsidRDefault="00252E40" w:rsidP="00252E4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9"/>
        <w:gridCol w:w="2311"/>
        <w:gridCol w:w="3855"/>
      </w:tblGrid>
      <w:tr w:rsidR="00252E40" w:rsidTr="002F0ABD">
        <w:trPr>
          <w:trHeight w:val="488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</w:tr>
      <w:tr w:rsidR="00252E40" w:rsidTr="002F0ABD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 Исполнительного комитета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5031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8(84370)</w:t>
            </w:r>
            <w:r w:rsidR="00503165">
              <w:rPr>
                <w:rFonts w:ascii="Times New Roman" w:hAnsi="Times New Roman"/>
                <w:sz w:val="28"/>
                <w:szCs w:val="28"/>
              </w:rPr>
              <w:t>3</w:t>
            </w:r>
            <w:r w:rsidR="00655446">
              <w:rPr>
                <w:rFonts w:ascii="Times New Roman" w:hAnsi="Times New Roman"/>
                <w:sz w:val="28"/>
                <w:szCs w:val="28"/>
              </w:rPr>
              <w:t>-42-66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Pr="002F0ABD" w:rsidRDefault="00655446" w:rsidP="00F259C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Fedor</w:t>
            </w:r>
            <w:r w:rsidR="002F0ABD">
              <w:rPr>
                <w:rFonts w:ascii="Times New Roman" w:hAnsi="Times New Roman"/>
                <w:sz w:val="28"/>
                <w:szCs w:val="28"/>
                <w:lang w:val="en-US"/>
              </w:rPr>
              <w:t>.Kbc@tatar.ru</w:t>
            </w:r>
          </w:p>
        </w:tc>
      </w:tr>
    </w:tbl>
    <w:p w:rsidR="00252E40" w:rsidRDefault="00252E40" w:rsidP="00252E40">
      <w:pPr>
        <w:ind w:left="49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52E40" w:rsidRDefault="00252E40" w:rsidP="00252E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rPr>
          <w:rFonts w:ascii="Times New Roman" w:hAnsi="Times New Roman"/>
          <w:sz w:val="28"/>
          <w:szCs w:val="28"/>
        </w:rPr>
      </w:pPr>
    </w:p>
    <w:p w:rsidR="00252E40" w:rsidRDefault="00252E40"/>
    <w:sectPr w:rsidR="00252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40"/>
    <w:rsid w:val="00046724"/>
    <w:rsid w:val="000A2424"/>
    <w:rsid w:val="0022208A"/>
    <w:rsid w:val="00252E40"/>
    <w:rsid w:val="002F0ABD"/>
    <w:rsid w:val="00503165"/>
    <w:rsid w:val="00655446"/>
    <w:rsid w:val="007A6B5E"/>
    <w:rsid w:val="00C641B4"/>
    <w:rsid w:val="00CB0BAA"/>
    <w:rsid w:val="00CD5D92"/>
    <w:rsid w:val="00D5558B"/>
    <w:rsid w:val="00DD4F89"/>
    <w:rsid w:val="00E014AC"/>
    <w:rsid w:val="00F1101F"/>
    <w:rsid w:val="00F5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FAF18-412E-49D7-B55A-6CFBE29C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E40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2E40"/>
    <w:pPr>
      <w:jc w:val="center"/>
    </w:pPr>
    <w:rPr>
      <w:b/>
      <w:caps/>
      <w:lang w:val="x-none"/>
    </w:rPr>
  </w:style>
  <w:style w:type="character" w:customStyle="1" w:styleId="a4">
    <w:name w:val="Основной текст Знак"/>
    <w:basedOn w:val="a0"/>
    <w:link w:val="a3"/>
    <w:rsid w:val="00252E40"/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252E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E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52E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252E40"/>
    <w:rPr>
      <w:color w:val="0000FF"/>
      <w:u w:val="single"/>
    </w:rPr>
  </w:style>
  <w:style w:type="table" w:styleId="a8">
    <w:name w:val="Table Grid"/>
    <w:basedOn w:val="a1"/>
    <w:rsid w:val="00252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356A79A31A7AA17489B3CD9908B1D889F8F7091B7268537863340B1EF34DFD420B18X4K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356A79A31A7AA17489B3CD9908B1D889F8F60F197F68537863340B1EF34DFD420B184F9A71D9B9XEKAL" TargetMode="External"/><Relationship Id="rId5" Type="http://schemas.openxmlformats.org/officeDocument/2006/relationships/hyperlink" Target="consultantplus://offline/ref=53CD7B4DC14BF7EDADDCBA52562A7F3BE0082CC7B05987A4521F3177A55B5206iEW3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3974</Words>
  <Characters>22655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федоровское</cp:lastModifiedBy>
  <cp:revision>4</cp:revision>
  <cp:lastPrinted>2016-03-28T11:05:00Z</cp:lastPrinted>
  <dcterms:created xsi:type="dcterms:W3CDTF">2016-03-26T05:50:00Z</dcterms:created>
  <dcterms:modified xsi:type="dcterms:W3CDTF">2016-03-28T11:06:00Z</dcterms:modified>
</cp:coreProperties>
</file>