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r w:rsidR="00587A03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ФЕДОРОВСКОГО СЕЛЬСКОГО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КАЙБИЦКОГО МУНИЦИПАЛЬНОГО РАЙОНА</w:t>
      </w: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ТАТАРСТАН</w:t>
      </w: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F5FFC" w:rsidRDefault="00B03757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28 ОКТЯБРЯ 2015 г. № 9</w:t>
      </w:r>
      <w:bookmarkStart w:id="0" w:name="_GoBack"/>
      <w:bookmarkEnd w:id="0"/>
    </w:p>
    <w:p w:rsidR="00BF5FFC" w:rsidRDefault="00BF5FFC" w:rsidP="00BF5F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5FFC" w:rsidRDefault="00BF5FFC" w:rsidP="00BF5FF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ОСОБЕННОСТЯХ СОСТ</w:t>
      </w:r>
      <w:r w:rsidR="003A2E1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ВЛЕНИЯ И УТВЕРЖДЕ</w:t>
      </w:r>
      <w:r w:rsidR="00587A03">
        <w:rPr>
          <w:rFonts w:ascii="Times New Roman" w:eastAsia="Times New Roman" w:hAnsi="Times New Roman"/>
          <w:b/>
          <w:sz w:val="28"/>
          <w:szCs w:val="28"/>
          <w:lang w:eastAsia="ru-RU"/>
        </w:rPr>
        <w:t>НИЯ ПРОЕКТА БЮДЖЕТА ФЕДОРОВСКОГО СЕЛЬСКОГО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КАЙБИЦКОГОМУНИЦИПАЛЬНОГО РАЙОНА РЕСПУБЛИКИ ТАТАРСТАН НА 2016 ГОД</w:t>
      </w:r>
    </w:p>
    <w:p w:rsidR="00BF5FFC" w:rsidRDefault="00BF5FFC" w:rsidP="00BF5FF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Законом Республики Татарстан от 17.10.2015 № 84-ЗРТ «Об особенностях составления проекта бюджета Республики Татарстан и проекта бюджета Территориального фонда обязательного медицинского страхования Республики Татарстан на 2016 год», Устава муниципа</w:t>
      </w:r>
      <w:r w:rsidR="00587A03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«Федоровс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кое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</w:t>
      </w:r>
      <w:r w:rsidR="00587A03">
        <w:rPr>
          <w:rFonts w:ascii="Times New Roman" w:eastAsia="Times New Roman" w:hAnsi="Times New Roman"/>
          <w:sz w:val="28"/>
          <w:szCs w:val="28"/>
          <w:lang w:eastAsia="ru-RU"/>
        </w:rPr>
        <w:t>и Татарстан, Совет Федоровс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40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Приостановить до 1 января 2016  года действия норм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bCs/>
          <w:sz w:val="28"/>
          <w:szCs w:val="28"/>
        </w:rPr>
        <w:t>76 «Бюджетный процесс в поселении» Устава</w:t>
      </w:r>
      <w:r w:rsidRPr="00BF5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587A03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«Федоровс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кое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>
        <w:rPr>
          <w:rFonts w:ascii="Times New Roman" w:hAnsi="Times New Roman"/>
          <w:sz w:val="28"/>
          <w:szCs w:val="28"/>
        </w:rPr>
        <w:t>,  в отношении составления и утверждения проекта бюджета поселения на плановый период и предоставления в Совет поселения одновременно с проектом решения документов и материалов на плановый период(за исключением прогноза социально-экономического развития, основных направления бюджетной политики и основных направлений налоговой политики).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</w:t>
      </w:r>
      <w:r w:rsidR="0004097C">
        <w:rPr>
          <w:rFonts w:ascii="Times New Roman" w:eastAsia="Times New Roman" w:hAnsi="Times New Roman"/>
          <w:sz w:val="28"/>
          <w:szCs w:val="28"/>
          <w:lang w:eastAsia="ru-RU"/>
        </w:rPr>
        <w:t>Настоящое решение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A03" w:rsidRDefault="00587A03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A03" w:rsidRDefault="00587A03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Default="00587A03" w:rsidP="00BF5F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Федоровс</w:t>
      </w:r>
      <w:r w:rsidR="00BF5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кого сельского поселения                                                                    </w:t>
      </w:r>
    </w:p>
    <w:p w:rsidR="00BF5FFC" w:rsidRDefault="00BF5FFC" w:rsidP="00BF5F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BF5FFC" w:rsidRDefault="00BF5FFC" w:rsidP="0004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</w:t>
      </w:r>
      <w:r w:rsidR="00587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Ф.Ф. Зайн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уллин</w:t>
      </w: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FC" w:rsidRDefault="00BF5FFC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9AF" w:rsidRDefault="00EF09AF"/>
    <w:sectPr w:rsidR="00EF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FC"/>
    <w:rsid w:val="0004097C"/>
    <w:rsid w:val="003A2E1D"/>
    <w:rsid w:val="00587A03"/>
    <w:rsid w:val="00B03757"/>
    <w:rsid w:val="00BF5FFC"/>
    <w:rsid w:val="00C760DF"/>
    <w:rsid w:val="00CC4479"/>
    <w:rsid w:val="00E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14A27-18AF-4F20-AA0D-7D17EB7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BCBA553FECD57B79C525AE79E62F98CBBC3A7C1743987D015628756591054265F63E227BD0D0255D286CbAE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8</cp:revision>
  <cp:lastPrinted>2015-10-29T06:29:00Z</cp:lastPrinted>
  <dcterms:created xsi:type="dcterms:W3CDTF">2015-10-27T06:56:00Z</dcterms:created>
  <dcterms:modified xsi:type="dcterms:W3CDTF">2015-10-29T06:35:00Z</dcterms:modified>
</cp:coreProperties>
</file>