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97" w:rsidRDefault="003C4697" w:rsidP="003C4697"/>
    <w:p w:rsidR="003C4697" w:rsidRDefault="003C4697" w:rsidP="003C4697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C4697" w:rsidRDefault="003C4697" w:rsidP="003C4697">
      <w:pPr>
        <w:ind w:left="49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Исполнительного комитета </w:t>
      </w:r>
    </w:p>
    <w:p w:rsidR="003C4697" w:rsidRDefault="003C4697" w:rsidP="003C4697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Федоровского сельского поселения Кайбицкого муниципального района Республики Татарстан</w:t>
      </w:r>
    </w:p>
    <w:p w:rsidR="003C4697" w:rsidRDefault="003C4697" w:rsidP="003C4697">
      <w:pPr>
        <w:ind w:left="49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20.03 2016 № 6</w:t>
      </w:r>
    </w:p>
    <w:p w:rsidR="003C4697" w:rsidRDefault="00A32A2A" w:rsidP="003C4697">
      <w:pPr>
        <w:ind w:left="49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изменениями </w:t>
      </w:r>
      <w:r w:rsidR="00C704FC">
        <w:rPr>
          <w:rFonts w:ascii="Times New Roman" w:hAnsi="Times New Roman"/>
          <w:sz w:val="24"/>
          <w:szCs w:val="24"/>
        </w:rPr>
        <w:t xml:space="preserve">  от 08</w:t>
      </w:r>
      <w:r w:rsidR="003C4697">
        <w:rPr>
          <w:rFonts w:ascii="Times New Roman" w:hAnsi="Times New Roman"/>
          <w:sz w:val="24"/>
          <w:szCs w:val="24"/>
        </w:rPr>
        <w:t>.02.2019г.</w:t>
      </w:r>
      <w:bookmarkStart w:id="0" w:name="_GoBack"/>
      <w:bookmarkEnd w:id="0"/>
    </w:p>
    <w:p w:rsidR="003C4697" w:rsidRDefault="003C4697" w:rsidP="003C469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C4697" w:rsidRDefault="003C4697" w:rsidP="003C469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С ОБРАЩЕНИЯМИ ГРАЖДАН В ИСПОЛНИТЕЛЬНОМ КОМИТЕТЕ ФЕДОРОВСКОГО СЕЛЬСКОГО ПОСЕЛЕНИЯ КАЙБИЦКОГО МУНИЦИПАЛЬНОГО РАЙОНА РЕСПУБЛИКИ ТАТАРСТАН</w:t>
      </w:r>
    </w:p>
    <w:p w:rsidR="003C4697" w:rsidRDefault="003C4697" w:rsidP="003C46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1. Отношения, регулируемые настоящим Порядком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    1. Настоящий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связанные с реализацией права граждан на обращения в Исполнительный комитет Федоровского сельского поселения Кайбицкого муниципального района  Республики Татарстан и к должностным лицам Исполнительного комитета Федоровского сельского поселения  Кайбицкого муниципального района  Республики Татарстан и Совету Федоровского сельского поселения  Кайбицкого муниципального района  Республики Татарстан в связи с признанием, соблюдением, защитой прав, свобод и законных интересов граждан.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2.  Действие настоящего Порядка не распространяется на следующие обращения граждан: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2.1.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2.2.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2.3. Обращения, отнесенные законодательством Российской Федерации к компетенции Конституционного Суда Российской Федерации, законодательством Республики Татарстан - к компетенции Конституционного Суда Республики Татарстан.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2.4. Обращения, направляемые Уполномоченному по правам человека Российской Федерации и Уполномоченному по правам человека Республики Татарстан, арбитражные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 суды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общей юрисдикции.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2.6. Запросы в государственные архивы.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Установленный настоящим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установленных международным договором Российской Федерации или федеральным законом.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Делопроизводство по устным и письменным обращениям граждан в Исполнительном комитете Федоровского сельского поселения Кайбицкого муниципального района Республики Татарстан (далее- Исполком) ведется отдельно от других видов делопроизводства и возлагается на   руководителя исполкома поселения.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 Основные термины, используемые в настоящем Порядке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1. Обращение гражданина (далее - обращение) - направленные в Исполком или должностному лицу Исполкома письменные предложения, заявление или жалоба, а также устное обращение гражданина в Исполком или к должностному лицу Исполкома.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2.Предложение - рекомендация гражданина по совершенствованию муниципальных правовых актов, деятельности Исполкома, развитию общественных отношений, улучшению социально-экономической и иных сфер деятельности на территории района.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Исполкома и должностных лиц Исполкома, либо критика деятельности Исполкома и должностных лиц. 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3. Права гражданина при рассмотрении обращения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При рассмотрении обращения гражданин имеет право: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предоставлять дополнительные документы или материалы, либо обращаться с просьбой об их истребовании;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знакомиться с документами и материалами, касающимися рассмотрения обращения. Отказ в предоставлении документов или материалов не допускается,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получать письменный ответ по существу поставленных в обращении вопросов, за исключением случаев, предусмотренных пунктом 1 статьи 6 настоящего Порядка, либо уведомление о переадресации письменного обращения; 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4)обжаловать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принятое по обращению решение в соответствии с законодательством Российской Федерации;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обращаться с заявлением о прекращении рассмотрения обращения.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4. Требования к письменному обращению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1.Гражданин в своем письменном обращении в обязательном порядке указывает либо наименование Исполкома,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15FAB" w:rsidRPr="00015FAB" w:rsidRDefault="003C4697" w:rsidP="00015FA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      3. О</w:t>
      </w:r>
      <w:r w:rsidR="00A32A2A">
        <w:rPr>
          <w:rFonts w:ascii="Times New Roman" w:hAnsi="Times New Roman"/>
          <w:color w:val="000000"/>
          <w:sz w:val="28"/>
          <w:szCs w:val="28"/>
        </w:rPr>
        <w:t>бращение</w:t>
      </w:r>
      <w:r w:rsidR="00015FAB">
        <w:rPr>
          <w:rFonts w:ascii="Times New Roman" w:hAnsi="Times New Roman"/>
          <w:color w:val="000000"/>
          <w:sz w:val="28"/>
          <w:szCs w:val="28"/>
        </w:rPr>
        <w:t xml:space="preserve">, поступившее в орган местного </w:t>
      </w:r>
      <w:proofErr w:type="gramStart"/>
      <w:r w:rsidR="00015FAB">
        <w:rPr>
          <w:rFonts w:ascii="Times New Roman" w:hAnsi="Times New Roman"/>
          <w:color w:val="000000"/>
          <w:sz w:val="28"/>
          <w:szCs w:val="28"/>
        </w:rPr>
        <w:t>с</w:t>
      </w:r>
      <w:r w:rsidR="00A32A2A">
        <w:rPr>
          <w:rFonts w:ascii="Times New Roman" w:hAnsi="Times New Roman"/>
          <w:color w:val="000000"/>
          <w:sz w:val="28"/>
          <w:szCs w:val="28"/>
        </w:rPr>
        <w:t>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или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должностному</w:t>
      </w:r>
      <w:r w:rsidR="00A32A2A">
        <w:rPr>
          <w:rFonts w:ascii="Times New Roman" w:hAnsi="Times New Roman"/>
          <w:color w:val="000000"/>
          <w:sz w:val="28"/>
          <w:szCs w:val="28"/>
        </w:rPr>
        <w:t xml:space="preserve"> лицу в форме электронного документа,</w:t>
      </w:r>
      <w:r w:rsidR="00015F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подлежит рассмотрению в порядке, </w:t>
      </w:r>
      <w:r w:rsidR="00015FAB" w:rsidRPr="00015FAB">
        <w:rPr>
          <w:rFonts w:ascii="Times New Roman" w:eastAsiaTheme="minorHAnsi" w:hAnsi="Times New Roman" w:cstheme="minorBidi"/>
          <w:sz w:val="28"/>
          <w:szCs w:val="28"/>
          <w:lang w:eastAsia="en-US"/>
        </w:rPr>
        <w:t>установленном Федеральным законом от 02.05.2006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5. Порядок работы с обращениями граждан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</w:t>
      </w:r>
      <w:r>
        <w:rPr>
          <w:rFonts w:ascii="Times New Roman" w:hAnsi="Times New Roman"/>
          <w:iCs/>
          <w:color w:val="000000"/>
          <w:sz w:val="28"/>
          <w:szCs w:val="28"/>
        </w:rPr>
        <w:t>1. Направление и регистрация письменного обращения граждан: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1) Обращения граждан в Исполком подлежат обязательному рассмотрению в соответствии с его компетенцией.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Исполком организуют прием обращений граждан через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приемную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Все обращения, поступающие в Исполком, регистрируются в день поступления. Учет поступивших обращений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ведет  делопроизводитель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 в журнале письменного обращения граждан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</w:rPr>
        <w:t> и в электронной базе данных информационной системы «Обращения граждан». При поступлении проводится проверка на повторность обращения. Обращению, поступившему от одного и того же гражданина в течение года, присваивается один и тот же номер с указанием даты поступления письма.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 К письменному заявлению прикладывается конверт, если в тексте письма отсутствует данные о заявителе.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4)Поступившие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письменные обращения граждан направляются для рассмотрения руководителю  Исполкома.</w:t>
      </w:r>
    </w:p>
    <w:p w:rsidR="003C4697" w:rsidRDefault="003C4697" w:rsidP="003C4697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5)Должностные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лица Исполкома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6)  Письменное обращение, содержащие вопросы, решение которых не входит в компетенцию Исполкома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4 статьи 6 настоящего Порядка.</w:t>
      </w:r>
    </w:p>
    <w:p w:rsidR="003C4697" w:rsidRDefault="003C4697" w:rsidP="003C4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6.1. Письменное обращение , содержащее информацию о фактах возможных нарушений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015FA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15FAB">
        <w:rPr>
          <w:rFonts w:ascii="Times New Roman" w:hAnsi="Times New Roman" w:cs="Times New Roman"/>
          <w:sz w:val="28"/>
          <w:szCs w:val="28"/>
        </w:rPr>
        <w:lastRenderedPageBreak/>
        <w:t>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4 статьи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7)В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 Исполкома,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8)Исполком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должностное лицо Исполкома при направлении письменного обращения на рассмотрение в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9) Исполком или должностное лицо Исполкома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10)Запрещается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направлять на рассмотрение жалобы тем органам и должностным лицам, действия (бездействие) и решения которых обжалуются.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11)Споры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подведомственности обращений граждан разрешаются вышестоящим органом или должностным лицом либо в судебном порядке.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2. Рассмотрение обращений граждан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1) Обращение, поступившее в Исполком или должностному лицу в соответствии с их компетенцией подлежит обязательному рассмотрению.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2) Исполком или должностное лицо Исполкома: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принимает меры, направленные на восстановление или защиту нарушенных прав, свобод и законных интересов гражданина;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дает письменный ответ по существу поставленных в обращении вопросов, за исключением случаев, указанных в статье 6 настоящего Порядка;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уведомляет гражданина о направлении его обращения на рассмотрение в другой орган местного самоуправления или должностному лицу в соответствии с их компетенцией.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случае необходимости Исполком или должностное лицо может обеспечить его рассмотрение с выездом на место и составлением акта обследования.</w:t>
      </w:r>
    </w:p>
    <w:p w:rsidR="00015FAB" w:rsidRDefault="003C4697" w:rsidP="00015FAB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4) Ответ на обращение подписы</w:t>
      </w:r>
      <w:r w:rsidR="00015FAB">
        <w:rPr>
          <w:rFonts w:ascii="Times New Roman" w:hAnsi="Times New Roman"/>
          <w:color w:val="000000"/>
          <w:sz w:val="28"/>
          <w:szCs w:val="28"/>
        </w:rPr>
        <w:t>вается руководителем Исполкома.</w:t>
      </w:r>
    </w:p>
    <w:p w:rsidR="00015FAB" w:rsidRPr="00015FAB" w:rsidRDefault="00015FAB" w:rsidP="00015FAB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5)</w:t>
      </w:r>
      <w:r w:rsidRPr="00015F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№59-ФЗ «О порядке рассмотрения обращений граждан Российской Федерации» на официальном сайте Федоровского сельского поселения Кайбицкого муниципального района Республики Татарстан в информационно-телекоммуникационной сети Интернет по веб-адресу: http://</w:t>
      </w:r>
      <w:proofErr w:type="spellStart"/>
      <w:r w:rsidRPr="00015FA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fedor</w:t>
      </w:r>
      <w:proofErr w:type="spellEnd"/>
      <w:r w:rsidRPr="00015FAB">
        <w:rPr>
          <w:rFonts w:ascii="Times New Roman" w:eastAsiaTheme="minorHAnsi" w:hAnsi="Times New Roman" w:cstheme="minorBidi"/>
          <w:sz w:val="28"/>
          <w:szCs w:val="28"/>
          <w:lang w:eastAsia="en-US"/>
        </w:rPr>
        <w:t>-kaybici.tatarstan.ru;</w:t>
      </w:r>
    </w:p>
    <w:p w:rsidR="00015FAB" w:rsidRDefault="00015FAB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 Порядок оформления письменного обращения, первоначального рассмотрения и оформления ответов на обращения граждан по итогам рассмотрения обращения</w:t>
      </w:r>
      <w:r w:rsidR="00015FAB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15FAB" w:rsidRDefault="00015FAB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1)После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регистрации в журнале обращение передается на первичное рассмотрение руководителю Исполкома, для оформления поручений (резолюции) и определения ответственного исполнителя по обращению. Первичное рассмотрение производится оперативно, но не более чем в 3-дневный срок.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2)Резолюция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руководителя  должна содержать конкретное задание исполнителю 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исполнения, формы и даты контроля, подпись, дата оформления резолюции.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 Основной исполнитель и соисполнитель вправе давать поручения в виде отдельных дополнительных резолюций лицам, непосредственно им подчиненным.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4) После определения ответственного исполнителя и поручения (задания) по обращению делопроизводитель Исполкома делает запись в соответствующем журнале регистрации обращений граждан и регистрирует его в электронной базе данных.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Делопроизводитель Исполкома оформляет учетную карточку обращения граждан в электронной базе обращений граждан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 передает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ответственному исполнителю вместе с обращением для исполнения.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6) Ответственный исполнитель - лицо, указанное в резолюции первым, обязан обеспечить своевременное и полное рассмотрение обращения. Исполнение обращения, по которому даны поручения нескольким исполнителям, координируется Организационно-правовым отделом, делопроизводителем.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7)Обращения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граждан считаются разрешенными, если рассмотрены все поставленные в них вопросы, относящиеся к компетенции соответствующего органа местного самоуправления или должностного лиц.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8) По итогам рассмотрения обращений граждан Исполкомом или должностным лицом принимается одно из следующих решений: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о полном или частичном удовлетворении обращения;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об отказе в удовлетворении обращения;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о прекращении рассмотрения обращения в случае, предусмотренном пунктом 5 статьи 3 настоящего Порядка;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о прекращении переписки в случае, предусмотренном пунктом 5 статьи 6 настоящего Порядка.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9)Решения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заявлениям, предложениям и ходатайствам должны быть мотивированными, как правило - со ссылкой на конкретные статьи законов Российской Федерации и Республики Татарстан, а по жалобам содержать информацию о конкретных мерах по восстановлению нарушенных действиями (бездей</w:t>
      </w:r>
      <w:r>
        <w:rPr>
          <w:rFonts w:ascii="Times New Roman" w:hAnsi="Times New Roman"/>
          <w:color w:val="000000"/>
          <w:sz w:val="28"/>
          <w:szCs w:val="28"/>
        </w:rPr>
        <w:softHyphen/>
        <w:t>ствием), решениями органов или должностных лиц прав и законных интересов граждан.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10) Копия решения, принятого Исполкомом или должностным лицом по итогам рассмотрения обращения гражданина, направляется гражданину, обратившемуся с предложением, заявлением или жалобой, в течение пяти дней со дня принятия решения, но не позднее чем в день истечения срока рассмотрения этого обращения.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 Ответ за подписью Руководителя Исполкома, все материалы по делу возвращаются делопроизводителю вместе с обращением которые подшиваются в дело «Обращения граждан» и располагаются по порядку регистрационных номеров.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12) Отправка исходящей корреспонденции по обращениям граждан осуществляется делопроизводителем организационно-правового отдела Исполкома 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Статья 6. Порядок рассмотрения отдельных обращений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1.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2.Обращение,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3.Исполком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сообщить гражданину, направившему обращение, о недопустимости злоупотребления правом.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4.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015FAB" w:rsidRDefault="00015FAB" w:rsidP="00015FA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5FAB">
        <w:rPr>
          <w:rFonts w:ascii="Times New Roman" w:hAnsi="Times New Roman"/>
          <w:sz w:val="28"/>
          <w:szCs w:val="28"/>
        </w:rPr>
        <w:t>В случае, если текст письменного обращен</w:t>
      </w:r>
      <w:r>
        <w:rPr>
          <w:rFonts w:ascii="Times New Roman" w:hAnsi="Times New Roman"/>
          <w:sz w:val="28"/>
          <w:szCs w:val="28"/>
        </w:rPr>
        <w:t>ия не позволяет определить суть</w:t>
      </w:r>
    </w:p>
    <w:p w:rsidR="00015FAB" w:rsidRPr="00015FAB" w:rsidRDefault="00015FAB" w:rsidP="00015F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FAB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015FAB">
        <w:rPr>
          <w:rFonts w:ascii="Times New Roman" w:hAnsi="Times New Roman"/>
          <w:sz w:val="28"/>
          <w:szCs w:val="28"/>
        </w:rPr>
        <w:t>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обращение»;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5.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Исполкома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B72E8" w:rsidRPr="003B72E8" w:rsidRDefault="003B72E8" w:rsidP="003B72E8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1)</w:t>
      </w:r>
      <w:r w:rsidRPr="003B72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пунктом 5 части 2 статьи 5 порядка  работы с обращений граждан в Исполнительном комитете Федоровского сельского поселения Кайбицкого муниципального района Республики Татарстан</w:t>
      </w:r>
      <w:r w:rsidRPr="003B72E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B72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официальном сайте Федоровского сельского поселения Кайбицкого муниципального района Республики Татарстан в информационно-телекоммуникационной сети Интернет по веб-адресу: http:// </w:t>
      </w:r>
      <w:proofErr w:type="spellStart"/>
      <w:r w:rsidRPr="003B72E8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fedor</w:t>
      </w:r>
      <w:proofErr w:type="spellEnd"/>
      <w:r w:rsidRPr="003B72E8">
        <w:rPr>
          <w:rFonts w:ascii="Times New Roman" w:eastAsiaTheme="minorHAnsi" w:hAnsi="Times New Roman" w:cstheme="minorBidi"/>
          <w:sz w:val="28"/>
          <w:szCs w:val="28"/>
          <w:lang w:eastAsia="en-US"/>
        </w:rPr>
        <w:t>-kaybici.tatarstan.ru, 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Сроки рассмотрения письменного обращения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1.Письменное обращение граждан, поступившее в Исполком или должностному лицу Исполкома (в соответствии с их компетенцией) рассматриваются в срок не более тридцати дней со дня их регистрации.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2.В исключительных случаях, а также в случаях направления запроса, предусмотренного подпунктами 7 и 8 пункта 1 статьи 5 настоящего Порядка, руководитель Исполкома вправе продлить срок рассмотрения обращения, но не более чем на 30 дней, уведомив о продлении срока его рассмотрения гражданина, направившего обращение.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   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В случае продления сроков рассмотрения обращений граждане извещаются об этом в 3-х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срок.</w:t>
      </w:r>
    </w:p>
    <w:p w:rsidR="003C4697" w:rsidRDefault="003C4697" w:rsidP="003C4697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4. 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 Личный прием граждан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1.Личный прием граждан проводится –руководителем Исполкома, заместителями руководителя.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При личном приеме гражданин предъявляет документ, удостоверяющий его личность.</w:t>
      </w:r>
    </w:p>
    <w:p w:rsidR="003C4697" w:rsidRDefault="003C4697" w:rsidP="003C469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  3. Содержание устного обращения заносится в журнал учета приема (устных обращений) граждан (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 и в карточку личного приема гражданина</w:t>
      </w:r>
    </w:p>
    <w:p w:rsidR="003C4697" w:rsidRDefault="003C4697" w:rsidP="003C469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№4) 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4.Письменное обращение, принятое в ходе личного приема, подлежит регистрации и рассмотрению, установленном настоящим Порядком.</w:t>
      </w:r>
    </w:p>
    <w:p w:rsidR="003C4697" w:rsidRDefault="003C4697" w:rsidP="003C4697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5. В случае если в обращении содержатся вопросы, решение которых не входит в компетенцию Исполкома или должностного лица, гражданину дается разъяснение, куда и в каком порядке ему следует обратиться.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6.В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 7.</w:t>
      </w:r>
      <w:r>
        <w:rPr>
          <w:rFonts w:ascii="Times New Roman" w:hAnsi="Times New Roman"/>
          <w:sz w:val="28"/>
          <w:szCs w:val="28"/>
        </w:rPr>
        <w:t xml:space="preserve"> Отдельные категории граждан в случаях, предусмотренных законодательством Российской Федерации и Республики Татарстан, пользуются правом на личный прием в первоочередном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Статья 9. Порядок организации контроля исполнения поручений по обращениям граждан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 1.Организационное обеспечение оперативного контроля за сроками исполнения поручений по письменным обращениям граждан осуществляется специалистом, ответственным за работу с обращениями граждан.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2.Если в течение месяца не может быть решен вопрос, поставленный в обращении, то специалистом 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Обращения граждан, на которые даются промежуточные ответы, с контроля не снимаются. В этом случае обращение ставится на дополнительный контроль до полного осуществления намеченных мер.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3.Ответы на контрольные обращения граждан, поступившие из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вышестоящих органов власти и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, передаются в организационно- правовой отдел.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 основании материалов, сформированных в процессе рассмотрения обращения, исполнителем готовится ответ, который передается для подписи руководителю, первоначально рассмотревшему обращение. Завизированный ответ передается в организационно- правовой отдел для отправки в течение суток.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4. Решение о снятии с контроля обращений граждан принимают руководители, первично рассмотревшие обращение. 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Результат рассмотрения обращения регистрируется в контрольно-учетной карточке (приложение 4) и в книге (журнале) регистрации письменных обращений, как правило, в следующей форме: «Решено положительно»; «Решено положительно с выездом на место»; «Разъяснено»; «Разъяснено с выездом на место»; «Отказано»; «Отказано с выездом на место»; «Приняты меры для положительного решения». При регистрации результата рассмотрения указываются реквизиты исходящего документа (ответа заявителю).</w:t>
      </w:r>
    </w:p>
    <w:p w:rsidR="003C4697" w:rsidRDefault="003C4697" w:rsidP="003C4697">
      <w:pPr>
        <w:shd w:val="clear" w:color="auto" w:fill="FFFFFF"/>
        <w:tabs>
          <w:tab w:val="left" w:pos="567"/>
        </w:tabs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6. Обращения граждан после их окончательного разрешения со всеми относящимися к ним материалами возвращаются делопроизводителю, которая формируют архивные папки по порядку регистрационных номеров дел. Дела подлежат хранению в архиве организационно - правового отдела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Исполкома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течение 5 лет (включительно).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Статья 10. Ответственность за нарушение установленного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порядка рассмотрения обращений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установленного порядка рассмотрения обращений граждан влекут за собой ответственность должностных лиц местного самоуправления в соответствии с законодательством Российской Федерации и Республики Татарстан.</w:t>
      </w:r>
    </w:p>
    <w:p w:rsidR="003C4697" w:rsidRDefault="003C4697" w:rsidP="003C469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 нарушение порядка рассмотрения обращений граждан должностные лица Исполкома несут административную ответственность в соответствии с законодательством Российской Федерации и Республики Татарстан.</w:t>
      </w:r>
    </w:p>
    <w:p w:rsidR="003C4697" w:rsidRDefault="003C4697" w:rsidP="003C4697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Действия (или бездействие) должностных лиц Исполкома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color w:val="000000"/>
          <w:spacing w:val="-6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1 </w:t>
      </w:r>
    </w:p>
    <w:p w:rsidR="003C4697" w:rsidRDefault="003C4697" w:rsidP="003C469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C4697" w:rsidRDefault="003C4697" w:rsidP="003C4697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письменного обращения граждан</w:t>
      </w:r>
    </w:p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3C4697" w:rsidTr="003C4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обратившегося, его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резолюция</w:t>
            </w:r>
            <w:proofErr w:type="gramEnd"/>
          </w:p>
        </w:tc>
      </w:tr>
      <w:tr w:rsidR="003C4697" w:rsidTr="003C4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C4697" w:rsidTr="003C469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исполнитель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исполнение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исполнителя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примечание</w:t>
            </w:r>
            <w:proofErr w:type="gramEnd"/>
          </w:p>
        </w:tc>
      </w:tr>
      <w:tr w:rsidR="003C4697" w:rsidTr="003C469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 2 </w:t>
      </w:r>
    </w:p>
    <w:p w:rsidR="003C4697" w:rsidRDefault="003C4697" w:rsidP="003C469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C4697" w:rsidRDefault="003C4697" w:rsidP="003C4697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учета приема (устных обращений) граждан </w:t>
      </w:r>
    </w:p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42"/>
        <w:gridCol w:w="1914"/>
        <w:gridCol w:w="1915"/>
      </w:tblGrid>
      <w:tr w:rsidR="003C4697" w:rsidTr="003C46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tabs>
                <w:tab w:val="left" w:pos="0"/>
              </w:tabs>
              <w:ind w:right="7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обращающегося, его 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ответа на обращение</w:t>
            </w:r>
          </w:p>
        </w:tc>
      </w:tr>
      <w:tr w:rsidR="003C4697" w:rsidTr="003C46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098"/>
        <w:gridCol w:w="1915"/>
      </w:tblGrid>
      <w:tr w:rsidR="003C4697" w:rsidTr="003C46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Принятое по обращению решения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должностного лица, осуществляющего прием граждан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примечание</w:t>
            </w:r>
            <w:proofErr w:type="gramEnd"/>
          </w:p>
        </w:tc>
      </w:tr>
      <w:tr w:rsidR="003C4697" w:rsidTr="003C46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p w:rsidR="003C4697" w:rsidRDefault="003C4697" w:rsidP="003C46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Приложение № 3 </w:t>
      </w:r>
      <w:r>
        <w:rPr>
          <w:rFonts w:ascii="Times New Roman" w:hAnsi="Times New Roman"/>
          <w:sz w:val="24"/>
          <w:szCs w:val="24"/>
        </w:rPr>
        <w:t>Карточка личного приема</w:t>
      </w:r>
    </w:p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Имя, отчество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адрес</w:t>
            </w:r>
            <w:proofErr w:type="gramEnd"/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приема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обращения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Кто проводил прием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(</w:t>
            </w:r>
            <w:proofErr w:type="gramStart"/>
            <w:r>
              <w:rPr>
                <w:sz w:val="18"/>
                <w:szCs w:val="18"/>
                <w:lang w:eastAsia="en-US"/>
              </w:rPr>
              <w:t>должность</w:t>
            </w:r>
            <w:proofErr w:type="gramEnd"/>
            <w:r>
              <w:rPr>
                <w:sz w:val="18"/>
                <w:szCs w:val="18"/>
                <w:lang w:eastAsia="en-US"/>
              </w:rPr>
              <w:t>, фамилия, имя, отчество)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 письменное обращение, Направлено в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№</w:t>
            </w:r>
          </w:p>
        </w:tc>
      </w:tr>
    </w:tbl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результатах приема (краткое содержание ответа, даны необходимые разъяснения, другое)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</w:p>
    <w:p w:rsidR="003C4697" w:rsidRDefault="003C4697" w:rsidP="003C4697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 4 </w:t>
      </w:r>
    </w:p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C4697" w:rsidTr="003C469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Регистрационно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– контрольная карточка</w:t>
            </w:r>
          </w:p>
        </w:tc>
      </w:tr>
      <w:tr w:rsidR="003C4697" w:rsidTr="003C46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Иванов Иван Иванович</w:t>
            </w:r>
          </w:p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Федоровское ул. Тутаева 159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№ 69-М</w:t>
            </w:r>
          </w:p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регистрации: 31.07.2013г..</w:t>
            </w:r>
          </w:p>
        </w:tc>
      </w:tr>
      <w:tr w:rsidR="003C4697" w:rsidTr="003C469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Поступило: письменное обращение</w:t>
            </w:r>
          </w:p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Содержание: О предоставлении копии разрешительной документации</w:t>
            </w:r>
          </w:p>
        </w:tc>
      </w:tr>
      <w:tr w:rsidR="003C4697" w:rsidTr="003C46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 на ______1__ листах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на_________ листах</w:t>
            </w:r>
          </w:p>
        </w:tc>
      </w:tr>
      <w:tr w:rsidR="003C4697" w:rsidTr="003C46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Резолюция и дата: </w:t>
            </w:r>
            <w:proofErr w:type="spellStart"/>
            <w:r>
              <w:rPr>
                <w:sz w:val="24"/>
                <w:szCs w:val="24"/>
                <w:lang w:eastAsia="en-US"/>
              </w:rPr>
              <w:t>Зайнуллин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Ф.Ф.</w:t>
            </w:r>
          </w:p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31.07.2013 г..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Исполнитель: </w:t>
            </w:r>
            <w:proofErr w:type="spellStart"/>
            <w:r>
              <w:rPr>
                <w:sz w:val="24"/>
                <w:szCs w:val="24"/>
                <w:lang w:eastAsia="en-US"/>
              </w:rPr>
              <w:t>Зайнуллин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Ф.Ф.</w:t>
            </w:r>
          </w:p>
        </w:tc>
      </w:tr>
      <w:tr w:rsidR="003C4697" w:rsidTr="003C469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Срок: 15.08.2013 г.</w:t>
            </w:r>
          </w:p>
        </w:tc>
      </w:tr>
      <w:tr w:rsidR="003C4697" w:rsidTr="003C469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 ИСПОЛНЕНИЯ</w:t>
            </w:r>
          </w:p>
        </w:tc>
      </w:tr>
      <w:tr w:rsidR="003C4697" w:rsidTr="003C46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контрольной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сделано по обращению</w:t>
            </w:r>
          </w:p>
        </w:tc>
      </w:tr>
      <w:tr w:rsidR="003C4697" w:rsidTr="003C46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 гражданину(</w:t>
            </w:r>
            <w:proofErr w:type="spellStart"/>
            <w:r>
              <w:rPr>
                <w:sz w:val="24"/>
                <w:szCs w:val="24"/>
                <w:lang w:eastAsia="en-US"/>
              </w:rPr>
              <w:t>ке</w:t>
            </w:r>
            <w:proofErr w:type="spellEnd"/>
            <w:r>
              <w:rPr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</w:p>
        </w:tc>
      </w:tr>
      <w:tr w:rsidR="003C4697" w:rsidTr="003C4697">
        <w:trPr>
          <w:trHeight w:val="5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 №__________________Том №_______________ Листы_____________</w:t>
            </w:r>
          </w:p>
          <w:p w:rsidR="003C4697" w:rsidRDefault="003C46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лица, ответственного за контроль_____________________</w:t>
            </w:r>
          </w:p>
        </w:tc>
      </w:tr>
    </w:tbl>
    <w:p w:rsidR="003C4697" w:rsidRDefault="003C4697" w:rsidP="003C4697">
      <w:pPr>
        <w:rPr>
          <w:rFonts w:ascii="Times New Roman" w:hAnsi="Times New Roman"/>
          <w:sz w:val="24"/>
          <w:szCs w:val="24"/>
        </w:rPr>
      </w:pPr>
    </w:p>
    <w:p w:rsidR="003C4697" w:rsidRDefault="003C4697" w:rsidP="003C4697">
      <w:pPr>
        <w:rPr>
          <w:rFonts w:ascii="Times New Roman" w:hAnsi="Times New Roman"/>
          <w:color w:val="000000"/>
          <w:spacing w:val="-6"/>
          <w:sz w:val="29"/>
          <w:szCs w:val="29"/>
        </w:rPr>
        <w:sectPr w:rsidR="003C4697">
          <w:pgSz w:w="11906" w:h="16838"/>
          <w:pgMar w:top="284" w:right="851" w:bottom="567" w:left="1134" w:header="709" w:footer="709" w:gutter="0"/>
          <w:cols w:space="720"/>
        </w:sectPr>
      </w:pPr>
    </w:p>
    <w:p w:rsidR="003C4697" w:rsidRDefault="003C4697" w:rsidP="003C4697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3C4697" w:rsidRDefault="003C4697" w:rsidP="003C4697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справочное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)</w:t>
      </w:r>
    </w:p>
    <w:p w:rsidR="003C4697" w:rsidRDefault="003C4697" w:rsidP="003C4697">
      <w:pPr>
        <w:jc w:val="right"/>
        <w:rPr>
          <w:rFonts w:ascii="Times New Roman" w:hAnsi="Times New Roman"/>
          <w:b/>
          <w:sz w:val="28"/>
          <w:szCs w:val="28"/>
        </w:rPr>
      </w:pPr>
    </w:p>
    <w:p w:rsidR="003C4697" w:rsidRDefault="003C4697" w:rsidP="003C46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3C4697" w:rsidRDefault="003C4697" w:rsidP="003C46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697" w:rsidRDefault="003C4697" w:rsidP="003C46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697" w:rsidRDefault="003C4697" w:rsidP="003C46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Исполком Федоровского сельского поселения </w:t>
      </w:r>
    </w:p>
    <w:p w:rsidR="003C4697" w:rsidRDefault="003C4697" w:rsidP="003C46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Кайбицкого муниципального района</w:t>
      </w:r>
    </w:p>
    <w:p w:rsidR="003C4697" w:rsidRDefault="003C4697" w:rsidP="003C469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311"/>
        <w:gridCol w:w="3855"/>
      </w:tblGrid>
      <w:tr w:rsidR="003C4697" w:rsidTr="003C4697">
        <w:trPr>
          <w:trHeight w:val="48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3C4697" w:rsidTr="003C4697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 Исполнительного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комитета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8(84370)3-42-66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97" w:rsidRDefault="003C469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Fedor.Kbc@tatar.ru</w:t>
            </w:r>
          </w:p>
        </w:tc>
      </w:tr>
    </w:tbl>
    <w:p w:rsidR="00527F3F" w:rsidRDefault="00527F3F"/>
    <w:sectPr w:rsidR="0052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807"/>
    <w:multiLevelType w:val="hybridMultilevel"/>
    <w:tmpl w:val="749A9DD8"/>
    <w:lvl w:ilvl="0" w:tplc="C778F3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20"/>
    <w:rsid w:val="00015FAB"/>
    <w:rsid w:val="00052920"/>
    <w:rsid w:val="003B72E8"/>
    <w:rsid w:val="003C4697"/>
    <w:rsid w:val="00527F3F"/>
    <w:rsid w:val="00A32A2A"/>
    <w:rsid w:val="00C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EE02-90A1-4128-90B8-C17EF747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97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6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3C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46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56A79A31A7AA17489B3CD9908B1D889F8F7091B7268537863340B1EF34DFD420B18X4KCL" TargetMode="External"/><Relationship Id="rId5" Type="http://schemas.openxmlformats.org/officeDocument/2006/relationships/hyperlink" Target="consultantplus://offline/ref=A8356A79A31A7AA17489B3CD9908B1D889F8F60F197F68537863340B1EF34DFD420B184F9A71D9B9XEK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8</cp:revision>
  <dcterms:created xsi:type="dcterms:W3CDTF">2019-02-15T07:32:00Z</dcterms:created>
  <dcterms:modified xsi:type="dcterms:W3CDTF">2019-02-16T06:22:00Z</dcterms:modified>
</cp:coreProperties>
</file>